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D2" w:rsidRPr="007A150A" w:rsidRDefault="004B72D2" w:rsidP="004B72D2">
      <w:pPr>
        <w:pStyle w:val="Default"/>
        <w:ind w:left="320"/>
        <w:jc w:val="center"/>
        <w:rPr>
          <w:rFonts w:hAnsi="標楷體"/>
          <w:sz w:val="40"/>
          <w:szCs w:val="40"/>
        </w:rPr>
      </w:pPr>
      <w:r w:rsidRPr="007A150A">
        <w:rPr>
          <w:rFonts w:hAnsi="標楷體" w:hint="eastAsia"/>
          <w:b/>
          <w:bCs/>
          <w:sz w:val="40"/>
          <w:szCs w:val="40"/>
        </w:rPr>
        <w:t>114年度屏東縣注意力不足過動症(簡稱ADHD)</w:t>
      </w:r>
    </w:p>
    <w:p w:rsidR="004B72D2" w:rsidRPr="007A150A" w:rsidRDefault="004B72D2" w:rsidP="004B72D2">
      <w:pPr>
        <w:pStyle w:val="Default"/>
        <w:ind w:left="320"/>
        <w:jc w:val="center"/>
        <w:rPr>
          <w:rFonts w:hAnsi="標楷體"/>
          <w:sz w:val="40"/>
          <w:szCs w:val="40"/>
        </w:rPr>
      </w:pPr>
      <w:r w:rsidRPr="007A150A">
        <w:rPr>
          <w:rFonts w:hAnsi="標楷體" w:hint="eastAsia"/>
          <w:b/>
          <w:bCs/>
          <w:sz w:val="40"/>
          <w:szCs w:val="40"/>
        </w:rPr>
        <w:t>衛教推廣及教養知能講座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一、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主辦單位</w:t>
      </w:r>
      <w:r w:rsidRPr="007A150A">
        <w:rPr>
          <w:rFonts w:hAnsi="標楷體"/>
          <w:sz w:val="28"/>
          <w:szCs w:val="28"/>
        </w:rPr>
        <w:t xml:space="preserve">: </w:t>
      </w:r>
      <w:r w:rsidRPr="007A150A">
        <w:rPr>
          <w:rFonts w:hAnsi="標楷體" w:hint="eastAsia"/>
          <w:sz w:val="28"/>
          <w:szCs w:val="28"/>
        </w:rPr>
        <w:t>屏東縣政府衛生局、屏東榮民總醫院兒童發展聯合評估中心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二、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日期</w:t>
      </w:r>
      <w:r w:rsidRPr="007A150A">
        <w:rPr>
          <w:rFonts w:hAnsi="標楷體"/>
          <w:sz w:val="28"/>
          <w:szCs w:val="28"/>
        </w:rPr>
        <w:t>:114</w:t>
      </w:r>
      <w:r w:rsidRPr="007A150A">
        <w:rPr>
          <w:rFonts w:hAnsi="標楷體" w:hint="eastAsia"/>
          <w:sz w:val="28"/>
          <w:szCs w:val="28"/>
        </w:rPr>
        <w:t>年</w:t>
      </w:r>
      <w:r w:rsidR="0089332D" w:rsidRPr="007A150A">
        <w:rPr>
          <w:rFonts w:hAnsi="標楷體"/>
          <w:sz w:val="28"/>
          <w:szCs w:val="28"/>
        </w:rPr>
        <w:t>9</w:t>
      </w:r>
      <w:r w:rsidRPr="007A150A">
        <w:rPr>
          <w:rFonts w:hAnsi="標楷體" w:hint="eastAsia"/>
          <w:sz w:val="28"/>
          <w:szCs w:val="28"/>
        </w:rPr>
        <w:t>月</w:t>
      </w:r>
      <w:r w:rsidR="0089332D" w:rsidRPr="007A150A">
        <w:rPr>
          <w:rFonts w:hAnsi="標楷體"/>
          <w:sz w:val="28"/>
          <w:szCs w:val="28"/>
        </w:rPr>
        <w:t>2</w:t>
      </w:r>
      <w:r w:rsidRPr="007A150A">
        <w:rPr>
          <w:rFonts w:hAnsi="標楷體"/>
          <w:sz w:val="28"/>
          <w:szCs w:val="28"/>
        </w:rPr>
        <w:t>5</w:t>
      </w:r>
      <w:r w:rsidRPr="007A150A">
        <w:rPr>
          <w:rFonts w:hAnsi="標楷體" w:hint="eastAsia"/>
          <w:sz w:val="28"/>
          <w:szCs w:val="28"/>
        </w:rPr>
        <w:t>日</w:t>
      </w:r>
      <w:r w:rsidRPr="007A150A">
        <w:rPr>
          <w:rFonts w:hAnsi="標楷體"/>
          <w:sz w:val="28"/>
          <w:szCs w:val="28"/>
        </w:rPr>
        <w:t>(</w:t>
      </w:r>
      <w:r w:rsidRPr="007A150A">
        <w:rPr>
          <w:rFonts w:hAnsi="標楷體" w:hint="eastAsia"/>
          <w:sz w:val="28"/>
          <w:szCs w:val="28"/>
        </w:rPr>
        <w:t>星期四</w:t>
      </w:r>
      <w:r w:rsidRPr="007A150A">
        <w:rPr>
          <w:rFonts w:hAnsi="標楷體"/>
          <w:sz w:val="28"/>
          <w:szCs w:val="28"/>
        </w:rPr>
        <w:t>)14:00-16:</w:t>
      </w:r>
      <w:r w:rsidR="007A150A" w:rsidRPr="007A150A">
        <w:rPr>
          <w:rFonts w:hAnsi="標楷體"/>
          <w:sz w:val="28"/>
          <w:szCs w:val="28"/>
        </w:rPr>
        <w:t>4</w:t>
      </w:r>
      <w:r w:rsidRPr="007A150A">
        <w:rPr>
          <w:rFonts w:hAnsi="標楷體"/>
          <w:sz w:val="28"/>
          <w:szCs w:val="28"/>
        </w:rPr>
        <w:t>0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三、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地點</w:t>
      </w:r>
      <w:r w:rsidRPr="007A150A">
        <w:rPr>
          <w:rFonts w:hAnsi="標楷體"/>
          <w:sz w:val="28"/>
          <w:szCs w:val="28"/>
        </w:rPr>
        <w:t>:</w:t>
      </w:r>
      <w:r w:rsidRPr="007A150A">
        <w:rPr>
          <w:rFonts w:hAnsi="標楷體" w:hint="eastAsia"/>
          <w:sz w:val="28"/>
          <w:szCs w:val="28"/>
        </w:rPr>
        <w:t>屏東榮總民總醫院醫療大樓</w:t>
      </w:r>
      <w:r w:rsidRPr="007A150A">
        <w:rPr>
          <w:rFonts w:hAnsi="標楷體"/>
          <w:sz w:val="28"/>
          <w:szCs w:val="28"/>
        </w:rPr>
        <w:t>-5</w:t>
      </w:r>
      <w:r w:rsidRPr="007A150A">
        <w:rPr>
          <w:rFonts w:hAnsi="標楷體" w:hint="eastAsia"/>
          <w:sz w:val="28"/>
          <w:szCs w:val="28"/>
        </w:rPr>
        <w:t>樓大型會議廳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3"/>
          <w:szCs w:val="23"/>
        </w:rPr>
      </w:pPr>
      <w:r w:rsidRPr="007A150A">
        <w:rPr>
          <w:rFonts w:hAnsi="標楷體" w:hint="eastAsia"/>
          <w:sz w:val="28"/>
          <w:szCs w:val="28"/>
        </w:rPr>
        <w:t>四、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目的</w:t>
      </w:r>
      <w:r w:rsidRPr="007A150A">
        <w:rPr>
          <w:rFonts w:hAnsi="標楷體"/>
          <w:sz w:val="28"/>
          <w:szCs w:val="28"/>
        </w:rPr>
        <w:t xml:space="preserve">: </w:t>
      </w:r>
      <w:r w:rsidRPr="007A150A">
        <w:rPr>
          <w:rFonts w:hAnsi="標楷體" w:hint="eastAsia"/>
          <w:sz w:val="28"/>
          <w:szCs w:val="28"/>
        </w:rPr>
        <w:t>藉由課程增進學員對親子教養原則、</w:t>
      </w:r>
      <w:r w:rsidRPr="007A150A">
        <w:rPr>
          <w:rFonts w:hAnsi="標楷體"/>
          <w:sz w:val="28"/>
          <w:szCs w:val="28"/>
        </w:rPr>
        <w:t>3R</w:t>
      </w:r>
      <w:r w:rsidRPr="007A150A">
        <w:rPr>
          <w:rFonts w:hAnsi="標楷體" w:hint="eastAsia"/>
          <w:sz w:val="28"/>
          <w:szCs w:val="28"/>
        </w:rPr>
        <w:t>（例行常規、規則、提醒物）、溝通和互動學習及衛教，協助注意力不足過動症兒童，培養出對學習的熱愛</w:t>
      </w:r>
      <w:r w:rsidRPr="007A150A">
        <w:rPr>
          <w:rFonts w:hAnsi="標楷體" w:hint="eastAsia"/>
          <w:sz w:val="23"/>
          <w:szCs w:val="23"/>
        </w:rPr>
        <w:t>。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五、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參加對象</w:t>
      </w:r>
      <w:r w:rsidRPr="007A150A">
        <w:rPr>
          <w:rFonts w:hAnsi="標楷體"/>
          <w:sz w:val="28"/>
          <w:szCs w:val="28"/>
        </w:rPr>
        <w:t xml:space="preserve">: </w:t>
      </w:r>
      <w:r w:rsidRPr="007A150A">
        <w:rPr>
          <w:rFonts w:hAnsi="標楷體" w:hint="eastAsia"/>
          <w:sz w:val="28"/>
          <w:szCs w:val="28"/>
        </w:rPr>
        <w:t>對注意力不足過動症議題有興趣之家長、照顧者及第一線專業人員。</w:t>
      </w:r>
    </w:p>
    <w:p w:rsidR="0002194F" w:rsidRPr="007A150A" w:rsidRDefault="0002194F" w:rsidP="00216DBC">
      <w:pPr>
        <w:pStyle w:val="Default"/>
        <w:spacing w:after="188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六、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費用</w:t>
      </w:r>
      <w:r w:rsidRPr="007A150A">
        <w:rPr>
          <w:rFonts w:hAnsi="標楷體"/>
          <w:sz w:val="28"/>
          <w:szCs w:val="28"/>
        </w:rPr>
        <w:t>:</w:t>
      </w:r>
      <w:r w:rsidRPr="007A150A">
        <w:rPr>
          <w:rFonts w:hAnsi="標楷體" w:hint="eastAsia"/>
          <w:sz w:val="28"/>
          <w:szCs w:val="28"/>
        </w:rPr>
        <w:t>免費報名，名額限</w:t>
      </w:r>
      <w:r w:rsidR="00252B28" w:rsidRPr="007A150A">
        <w:rPr>
          <w:rFonts w:hAnsi="標楷體"/>
          <w:sz w:val="28"/>
          <w:szCs w:val="28"/>
        </w:rPr>
        <w:t>20</w:t>
      </w:r>
      <w:r w:rsidRPr="007A150A">
        <w:rPr>
          <w:rFonts w:hAnsi="標楷體"/>
          <w:sz w:val="28"/>
          <w:szCs w:val="28"/>
        </w:rPr>
        <w:t>0</w:t>
      </w:r>
      <w:r w:rsidRPr="007A150A">
        <w:rPr>
          <w:rFonts w:hAnsi="標楷體" w:hint="eastAsia"/>
          <w:sz w:val="28"/>
          <w:szCs w:val="28"/>
        </w:rPr>
        <w:t>人。</w:t>
      </w:r>
    </w:p>
    <w:p w:rsidR="00281E9D" w:rsidRDefault="0002194F" w:rsidP="00281E9D">
      <w:pPr>
        <w:pStyle w:val="Default"/>
        <w:spacing w:after="188"/>
        <w:rPr>
          <w:rFonts w:hAnsi="標楷體" w:hint="eastAsia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七、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繼續教育積分</w:t>
      </w:r>
      <w:r w:rsidRPr="007A150A">
        <w:rPr>
          <w:rFonts w:hAnsi="標楷體"/>
          <w:sz w:val="28"/>
          <w:szCs w:val="28"/>
        </w:rPr>
        <w:t xml:space="preserve">: </w:t>
      </w:r>
      <w:r w:rsidRPr="007A150A">
        <w:rPr>
          <w:rFonts w:hAnsi="標楷體" w:hint="eastAsia"/>
          <w:sz w:val="28"/>
          <w:szCs w:val="28"/>
        </w:rPr>
        <w:t>精神專科醫師、護理人員、臨床心理師、諮商心理師、職能治療師</w:t>
      </w:r>
      <w:r w:rsidR="00281E9D">
        <w:rPr>
          <w:rFonts w:hAnsi="標楷體" w:hint="eastAsia"/>
          <w:sz w:val="28"/>
          <w:szCs w:val="28"/>
        </w:rPr>
        <w:t>、</w:t>
      </w:r>
      <w:r w:rsidR="00281E9D" w:rsidRPr="00281E9D">
        <w:rPr>
          <w:rFonts w:hAnsi="標楷體" w:hint="eastAsia"/>
          <w:sz w:val="28"/>
          <w:szCs w:val="28"/>
        </w:rPr>
        <w:t>兒科醫師</w:t>
      </w:r>
      <w:r w:rsidR="00281E9D">
        <w:rPr>
          <w:rFonts w:hAnsi="標楷體" w:hint="eastAsia"/>
          <w:sz w:val="28"/>
          <w:szCs w:val="28"/>
        </w:rPr>
        <w:t>、</w:t>
      </w:r>
      <w:r w:rsidR="00281E9D" w:rsidRPr="00281E9D">
        <w:rPr>
          <w:rFonts w:hAnsi="標楷體" w:hint="eastAsia"/>
          <w:sz w:val="28"/>
          <w:szCs w:val="28"/>
        </w:rPr>
        <w:t>復健醫師</w:t>
      </w:r>
      <w:r w:rsidR="00281E9D">
        <w:rPr>
          <w:rFonts w:hAnsi="標楷體" w:hint="eastAsia"/>
          <w:sz w:val="28"/>
          <w:szCs w:val="28"/>
        </w:rPr>
        <w:t>、</w:t>
      </w:r>
      <w:r w:rsidR="00281E9D" w:rsidRPr="00281E9D">
        <w:rPr>
          <w:rFonts w:hAnsi="標楷體" w:hint="eastAsia"/>
          <w:sz w:val="28"/>
          <w:szCs w:val="28"/>
        </w:rPr>
        <w:t>專科護理師</w:t>
      </w:r>
      <w:r w:rsidRPr="007A150A">
        <w:rPr>
          <w:rFonts w:hAnsi="標楷體" w:hint="eastAsia"/>
          <w:sz w:val="28"/>
          <w:szCs w:val="28"/>
        </w:rPr>
        <w:t>及社工師。本課程協助核予公務人員終身學習時數。</w:t>
      </w:r>
    </w:p>
    <w:p w:rsidR="0002194F" w:rsidRPr="00281E9D" w:rsidRDefault="00281E9D" w:rsidP="00281E9D">
      <w:pPr>
        <w:pStyle w:val="Default"/>
        <w:spacing w:after="188"/>
        <w:rPr>
          <w:rFonts w:hAnsi="標楷體"/>
          <w:sz w:val="28"/>
          <w:szCs w:val="28"/>
        </w:rPr>
      </w:pPr>
      <w:r>
        <w:rPr>
          <w:rFonts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506095</wp:posOffset>
            </wp:positionV>
            <wp:extent cx="1882775" cy="1854835"/>
            <wp:effectExtent l="19050" t="0" r="3175" b="0"/>
            <wp:wrapThrough wrapText="bothSides">
              <wp:wrapPolygon edited="0">
                <wp:start x="-219" y="0"/>
                <wp:lineTo x="-219" y="21297"/>
                <wp:lineTo x="21636" y="21297"/>
                <wp:lineTo x="21636" y="0"/>
                <wp:lineTo x="-219" y="0"/>
              </wp:wrapPolygon>
            </wp:wrapThrough>
            <wp:docPr id="6" name="圖片 6" descr="C:\Users\user\Downloads\qrcode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code (2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94F" w:rsidRPr="007A150A">
        <w:rPr>
          <w:rFonts w:hAnsi="標楷體" w:hint="eastAsia"/>
          <w:sz w:val="32"/>
          <w:szCs w:val="32"/>
        </w:rPr>
        <w:t>八、</w:t>
      </w:r>
      <w:r w:rsidR="0002194F" w:rsidRPr="007A150A">
        <w:rPr>
          <w:rFonts w:hAnsi="標楷體"/>
          <w:sz w:val="32"/>
          <w:szCs w:val="32"/>
        </w:rPr>
        <w:t xml:space="preserve"> </w:t>
      </w:r>
      <w:r>
        <w:rPr>
          <w:rFonts w:hAnsi="標楷體" w:hint="eastAsia"/>
          <w:sz w:val="28"/>
          <w:szCs w:val="28"/>
        </w:rPr>
        <w:t>報名方式</w:t>
      </w:r>
      <w:r w:rsidR="0002194F" w:rsidRPr="007A150A">
        <w:rPr>
          <w:rFonts w:hAnsi="標楷體"/>
          <w:sz w:val="28"/>
          <w:szCs w:val="28"/>
        </w:rPr>
        <w:t>:</w:t>
      </w:r>
      <w:r w:rsidR="0002194F" w:rsidRPr="007A150A">
        <w:rPr>
          <w:rFonts w:hAnsi="標楷體" w:hint="eastAsia"/>
          <w:sz w:val="28"/>
          <w:szCs w:val="28"/>
        </w:rPr>
        <w:t>一律採線上報名，網址</w:t>
      </w:r>
      <w:r w:rsidR="00934FE0" w:rsidRPr="007A150A">
        <w:rPr>
          <w:rFonts w:hAnsi="標楷體" w:hint="eastAsia"/>
          <w:sz w:val="28"/>
          <w:szCs w:val="28"/>
        </w:rPr>
        <w:t>：</w:t>
      </w:r>
      <w:hyperlink r:id="rId8" w:history="1">
        <w:r w:rsidR="00934FE0" w:rsidRPr="007A150A">
          <w:rPr>
            <w:rStyle w:val="a9"/>
            <w:rFonts w:hAnsi="標楷體"/>
            <w:sz w:val="28"/>
            <w:szCs w:val="28"/>
          </w:rPr>
          <w:t>https://reurl.cc/gY2jb7</w:t>
        </w:r>
      </w:hyperlink>
      <w:r w:rsidR="00934FE0" w:rsidRPr="007A150A">
        <w:rPr>
          <w:rFonts w:hAnsi="標楷體"/>
          <w:sz w:val="28"/>
          <w:szCs w:val="28"/>
        </w:rPr>
        <w:t xml:space="preserve"> </w:t>
      </w:r>
    </w:p>
    <w:p w:rsidR="00934FE0" w:rsidRPr="007A150A" w:rsidRDefault="0002194F" w:rsidP="000C025B">
      <w:pPr>
        <w:pStyle w:val="Web"/>
        <w:rPr>
          <w:rFonts w:ascii="標楷體" w:eastAsia="標楷體" w:hAnsi="標楷體"/>
        </w:rPr>
      </w:pPr>
      <w:r w:rsidRPr="007A150A">
        <w:rPr>
          <w:rFonts w:ascii="標楷體" w:eastAsia="標楷體" w:hAnsi="標楷體" w:hint="eastAsia"/>
          <w:sz w:val="28"/>
          <w:szCs w:val="28"/>
        </w:rPr>
        <w:t>掃描</w:t>
      </w:r>
      <w:r w:rsidRPr="007A150A">
        <w:rPr>
          <w:rFonts w:ascii="標楷體" w:eastAsia="標楷體" w:hAnsi="標楷體"/>
          <w:sz w:val="28"/>
          <w:szCs w:val="28"/>
        </w:rPr>
        <w:t>QRCode</w:t>
      </w:r>
      <w:r w:rsidRPr="007A150A">
        <w:rPr>
          <w:rFonts w:ascii="標楷體" w:eastAsia="標楷體" w:hAnsi="標楷體" w:hint="eastAsia"/>
          <w:sz w:val="28"/>
          <w:szCs w:val="28"/>
        </w:rPr>
        <w:t>進入報名系統，恕不接受現場報名</w:t>
      </w:r>
    </w:p>
    <w:p w:rsidR="0002194F" w:rsidRPr="007A150A" w:rsidRDefault="0002194F" w:rsidP="00216DBC">
      <w:pPr>
        <w:pStyle w:val="Default"/>
        <w:spacing w:after="190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lastRenderedPageBreak/>
        <w:t>九、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為響應環保，本次課程不提供紙本講義且會場將不提供紙杯，請參加學員自行攜帶環保杯、筆</w:t>
      </w:r>
      <w:r w:rsidRPr="007A150A">
        <w:rPr>
          <w:rFonts w:hAnsi="標楷體"/>
          <w:sz w:val="28"/>
          <w:szCs w:val="28"/>
        </w:rPr>
        <w:t>(</w:t>
      </w:r>
      <w:r w:rsidRPr="007A150A">
        <w:rPr>
          <w:rFonts w:hAnsi="標楷體" w:hint="eastAsia"/>
          <w:sz w:val="28"/>
          <w:szCs w:val="28"/>
        </w:rPr>
        <w:t>會議室內請勿飲食、飲水</w:t>
      </w:r>
      <w:r w:rsidRPr="007A150A">
        <w:rPr>
          <w:rFonts w:hAnsi="標楷體"/>
          <w:sz w:val="28"/>
          <w:szCs w:val="28"/>
        </w:rPr>
        <w:t>)</w:t>
      </w:r>
      <w:r w:rsidRPr="007A150A">
        <w:rPr>
          <w:rFonts w:hAnsi="標楷體" w:hint="eastAsia"/>
          <w:sz w:val="28"/>
          <w:szCs w:val="28"/>
        </w:rPr>
        <w:t>。</w:t>
      </w:r>
    </w:p>
    <w:p w:rsidR="0089332D" w:rsidRPr="007A150A" w:rsidRDefault="0002194F" w:rsidP="00216DBC">
      <w:pPr>
        <w:pStyle w:val="Default"/>
        <w:rPr>
          <w:rFonts w:hAnsi="標楷體"/>
          <w:sz w:val="28"/>
          <w:szCs w:val="28"/>
        </w:rPr>
      </w:pPr>
      <w:r w:rsidRPr="007A150A">
        <w:rPr>
          <w:rFonts w:hAnsi="標楷體" w:hint="eastAsia"/>
          <w:sz w:val="28"/>
          <w:szCs w:val="28"/>
        </w:rPr>
        <w:t>十、</w:t>
      </w:r>
      <w:r w:rsidRPr="007A150A">
        <w:rPr>
          <w:rFonts w:hAnsi="標楷體"/>
          <w:sz w:val="28"/>
          <w:szCs w:val="28"/>
        </w:rPr>
        <w:t xml:space="preserve"> </w:t>
      </w:r>
      <w:r w:rsidRPr="007A150A">
        <w:rPr>
          <w:rFonts w:hAnsi="標楷體" w:hint="eastAsia"/>
          <w:sz w:val="28"/>
          <w:szCs w:val="28"/>
        </w:rPr>
        <w:t>課程內容</w:t>
      </w:r>
      <w:r w:rsidRPr="007A150A">
        <w:rPr>
          <w:rFonts w:hAnsi="標楷體"/>
          <w:sz w:val="28"/>
          <w:szCs w:val="28"/>
        </w:rPr>
        <w:t>:</w:t>
      </w:r>
    </w:p>
    <w:tbl>
      <w:tblPr>
        <w:tblStyle w:val="-11"/>
        <w:tblW w:w="10971" w:type="dxa"/>
        <w:tblLayout w:type="fixed"/>
        <w:tblLook w:val="0000"/>
      </w:tblPr>
      <w:tblGrid>
        <w:gridCol w:w="1809"/>
        <w:gridCol w:w="2835"/>
        <w:gridCol w:w="2977"/>
        <w:gridCol w:w="2552"/>
        <w:gridCol w:w="798"/>
      </w:tblGrid>
      <w:tr w:rsidR="00216DBC" w:rsidRPr="007A150A" w:rsidTr="006F4A05">
        <w:trPr>
          <w:cnfStyle w:val="000000100000"/>
          <w:trHeight w:val="140"/>
        </w:trPr>
        <w:tc>
          <w:tcPr>
            <w:cnfStyle w:val="000010000000"/>
            <w:tcW w:w="1809" w:type="dxa"/>
          </w:tcPr>
          <w:p w:rsidR="0089332D" w:rsidRPr="007A150A" w:rsidRDefault="0089332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sz w:val="28"/>
                <w:szCs w:val="28"/>
              </w:rPr>
              <w:t>時間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9332D" w:rsidRPr="007A150A" w:rsidRDefault="0089332D">
            <w:pPr>
              <w:pStyle w:val="Default"/>
              <w:cnfStyle w:val="000000100000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sz w:val="28"/>
                <w:szCs w:val="28"/>
              </w:rPr>
              <w:t>主題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2977" w:type="dxa"/>
          </w:tcPr>
          <w:p w:rsidR="0089332D" w:rsidRPr="007A150A" w:rsidRDefault="0089332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sz w:val="28"/>
                <w:szCs w:val="28"/>
              </w:rPr>
              <w:t>講師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332D" w:rsidRPr="007A150A" w:rsidRDefault="0089332D">
            <w:pPr>
              <w:pStyle w:val="Default"/>
              <w:cnfStyle w:val="000000100000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sz w:val="28"/>
                <w:szCs w:val="28"/>
              </w:rPr>
              <w:t>主持人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798" w:type="dxa"/>
          </w:tcPr>
          <w:p w:rsidR="0089332D" w:rsidRPr="007A150A" w:rsidRDefault="0089332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sz w:val="28"/>
                <w:szCs w:val="28"/>
              </w:rPr>
              <w:t>節數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216DBC" w:rsidRPr="007A150A" w:rsidTr="00216DBC">
        <w:trPr>
          <w:cnfStyle w:val="000000010000"/>
          <w:trHeight w:val="320"/>
        </w:trPr>
        <w:tc>
          <w:tcPr>
            <w:cnfStyle w:val="000010000000"/>
            <w:tcW w:w="10971" w:type="dxa"/>
            <w:gridSpan w:val="5"/>
          </w:tcPr>
          <w:p w:rsidR="00216DBC" w:rsidRPr="007A150A" w:rsidRDefault="00216DBC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/>
                <w:sz w:val="28"/>
                <w:szCs w:val="28"/>
              </w:rPr>
              <w:t xml:space="preserve">13:50-14:00                     </w:t>
            </w:r>
            <w:r w:rsidRPr="007A150A">
              <w:rPr>
                <w:rFonts w:hAnsi="標楷體" w:hint="eastAsia"/>
                <w:sz w:val="28"/>
                <w:szCs w:val="28"/>
              </w:rPr>
              <w:t>報到</w:t>
            </w:r>
            <w:r w:rsidRPr="007A150A">
              <w:rPr>
                <w:rFonts w:hAnsi="標楷體"/>
                <w:sz w:val="28"/>
                <w:szCs w:val="28"/>
              </w:rPr>
              <w:t>/</w:t>
            </w:r>
            <w:r w:rsidRPr="007A150A">
              <w:rPr>
                <w:rFonts w:hAnsi="標楷體" w:hint="eastAsia"/>
                <w:sz w:val="28"/>
                <w:szCs w:val="28"/>
              </w:rPr>
              <w:t>致詞</w:t>
            </w:r>
          </w:p>
        </w:tc>
      </w:tr>
      <w:tr w:rsidR="00216DBC" w:rsidRPr="007A150A" w:rsidTr="006F4A05">
        <w:trPr>
          <w:cnfStyle w:val="000000100000"/>
          <w:trHeight w:val="500"/>
        </w:trPr>
        <w:tc>
          <w:tcPr>
            <w:cnfStyle w:val="000010000000"/>
            <w:tcW w:w="1809" w:type="dxa"/>
          </w:tcPr>
          <w:p w:rsidR="0089332D" w:rsidRPr="007A150A" w:rsidRDefault="0089332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/>
                <w:sz w:val="28"/>
                <w:szCs w:val="28"/>
              </w:rPr>
              <w:t>14:00-16:</w:t>
            </w:r>
            <w:r w:rsidR="007A150A" w:rsidRPr="007A150A">
              <w:rPr>
                <w:rFonts w:hAnsi="標楷體"/>
                <w:sz w:val="28"/>
                <w:szCs w:val="28"/>
              </w:rPr>
              <w:t>4</w:t>
            </w:r>
            <w:r w:rsidRPr="007A150A">
              <w:rPr>
                <w:rFonts w:hAnsi="標楷體"/>
                <w:sz w:val="28"/>
                <w:szCs w:val="28"/>
              </w:rPr>
              <w:t xml:space="preserve">0 </w:t>
            </w:r>
          </w:p>
        </w:tc>
        <w:tc>
          <w:tcPr>
            <w:tcW w:w="2835" w:type="dxa"/>
          </w:tcPr>
          <w:p w:rsidR="0089332D" w:rsidRPr="007A150A" w:rsidRDefault="0089332D">
            <w:pPr>
              <w:pStyle w:val="Default"/>
              <w:cnfStyle w:val="000000100000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b/>
                <w:sz w:val="28"/>
                <w:szCs w:val="28"/>
              </w:rPr>
              <w:t>認識</w:t>
            </w:r>
            <w:r w:rsidRPr="007A150A">
              <w:rPr>
                <w:rFonts w:hAnsi="標楷體"/>
                <w:b/>
                <w:sz w:val="28"/>
                <w:szCs w:val="28"/>
              </w:rPr>
              <w:t>ADHD</w:t>
            </w:r>
            <w:r w:rsidRPr="007A150A">
              <w:rPr>
                <w:rFonts w:hAnsi="標楷體" w:hint="eastAsia"/>
                <w:b/>
                <w:sz w:val="28"/>
                <w:szCs w:val="28"/>
              </w:rPr>
              <w:t>及教養原則</w:t>
            </w:r>
            <w:r w:rsidRPr="007A150A">
              <w:rPr>
                <w:rFonts w:hAnsi="標楷體"/>
                <w:sz w:val="28"/>
                <w:szCs w:val="28"/>
              </w:rPr>
              <w:t xml:space="preserve">- </w:t>
            </w:r>
            <w:r w:rsidRPr="007A150A">
              <w:rPr>
                <w:rFonts w:hAnsi="標楷體" w:hint="eastAsia"/>
                <w:sz w:val="28"/>
                <w:szCs w:val="28"/>
              </w:rPr>
              <w:t>一同陪伴孩子學習與成長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2977" w:type="dxa"/>
          </w:tcPr>
          <w:p w:rsidR="0089332D" w:rsidRPr="007A150A" w:rsidRDefault="005B550C" w:rsidP="005B550C">
            <w:pPr>
              <w:pStyle w:val="Default"/>
              <w:rPr>
                <w:rFonts w:hAnsi="標楷體"/>
                <w:b/>
                <w:sz w:val="28"/>
                <w:szCs w:val="28"/>
              </w:rPr>
            </w:pPr>
            <w:r w:rsidRPr="007A150A">
              <w:rPr>
                <w:rFonts w:hAnsi="標楷體" w:hint="eastAsia"/>
                <w:b/>
                <w:sz w:val="28"/>
                <w:szCs w:val="28"/>
              </w:rPr>
              <w:t>高雄市立凱旋醫</w:t>
            </w:r>
            <w:r w:rsidR="0089332D" w:rsidRPr="007A150A">
              <w:rPr>
                <w:rFonts w:hAnsi="標楷體" w:hint="eastAsia"/>
                <w:b/>
                <w:sz w:val="28"/>
                <w:szCs w:val="28"/>
              </w:rPr>
              <w:t>院</w:t>
            </w:r>
            <w:r w:rsidR="0089332D" w:rsidRPr="007A150A">
              <w:rPr>
                <w:rFonts w:hAnsi="標楷體"/>
                <w:b/>
                <w:sz w:val="28"/>
                <w:szCs w:val="28"/>
              </w:rPr>
              <w:t>-</w:t>
            </w:r>
            <w:r w:rsidRPr="007A150A">
              <w:rPr>
                <w:rFonts w:hAnsi="標楷體"/>
                <w:b/>
                <w:sz w:val="28"/>
                <w:szCs w:val="28"/>
              </w:rPr>
              <w:t xml:space="preserve"> 黃子恆</w:t>
            </w:r>
            <w:r w:rsidR="0089332D" w:rsidRPr="007A150A">
              <w:rPr>
                <w:rFonts w:hAnsi="標楷體" w:hint="eastAsia"/>
                <w:b/>
                <w:sz w:val="28"/>
                <w:szCs w:val="28"/>
              </w:rPr>
              <w:t>臨床心理師</w:t>
            </w:r>
            <w:r w:rsidR="0089332D" w:rsidRPr="007A150A">
              <w:rPr>
                <w:rFonts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332D" w:rsidRPr="007A150A" w:rsidRDefault="0089332D">
            <w:pPr>
              <w:pStyle w:val="Default"/>
              <w:cnfStyle w:val="000000100000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 w:hint="eastAsia"/>
                <w:b/>
                <w:sz w:val="28"/>
                <w:szCs w:val="28"/>
              </w:rPr>
              <w:t>兒童發展聯合評估中心</w:t>
            </w:r>
            <w:r w:rsidRPr="007A150A">
              <w:rPr>
                <w:rFonts w:hAnsi="標楷體"/>
                <w:sz w:val="28"/>
                <w:szCs w:val="28"/>
              </w:rPr>
              <w:t xml:space="preserve">- </w:t>
            </w:r>
            <w:r w:rsidRPr="007A150A">
              <w:rPr>
                <w:rFonts w:hAnsi="標楷體" w:hint="eastAsia"/>
                <w:sz w:val="28"/>
                <w:szCs w:val="28"/>
              </w:rPr>
              <w:t>黃仕儒醫師</w:t>
            </w:r>
            <w:r w:rsidRPr="007A150A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798" w:type="dxa"/>
          </w:tcPr>
          <w:p w:rsidR="0089332D" w:rsidRPr="007A150A" w:rsidRDefault="0089332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/>
                <w:sz w:val="28"/>
                <w:szCs w:val="28"/>
              </w:rPr>
              <w:t xml:space="preserve">3 </w:t>
            </w:r>
          </w:p>
        </w:tc>
      </w:tr>
      <w:tr w:rsidR="00216DBC" w:rsidRPr="007A150A" w:rsidTr="00216DBC">
        <w:trPr>
          <w:cnfStyle w:val="000000010000"/>
          <w:trHeight w:val="610"/>
        </w:trPr>
        <w:tc>
          <w:tcPr>
            <w:cnfStyle w:val="000010000000"/>
            <w:tcW w:w="10971" w:type="dxa"/>
            <w:gridSpan w:val="5"/>
          </w:tcPr>
          <w:p w:rsidR="00216DBC" w:rsidRPr="007A150A" w:rsidRDefault="00216DBC" w:rsidP="00216DBC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A150A">
              <w:rPr>
                <w:rFonts w:hAnsi="標楷體"/>
                <w:sz w:val="28"/>
                <w:szCs w:val="28"/>
              </w:rPr>
              <w:t>16:</w:t>
            </w:r>
            <w:r w:rsidR="007A150A" w:rsidRPr="007A150A">
              <w:rPr>
                <w:rFonts w:hAnsi="標楷體"/>
                <w:sz w:val="28"/>
                <w:szCs w:val="28"/>
              </w:rPr>
              <w:t>4</w:t>
            </w:r>
            <w:r w:rsidRPr="007A150A">
              <w:rPr>
                <w:rFonts w:hAnsi="標楷體"/>
                <w:sz w:val="28"/>
                <w:szCs w:val="28"/>
              </w:rPr>
              <w:t xml:space="preserve">0                           </w:t>
            </w:r>
            <w:r w:rsidRPr="007A150A">
              <w:rPr>
                <w:rFonts w:hAnsi="標楷體" w:hint="eastAsia"/>
                <w:sz w:val="28"/>
                <w:szCs w:val="28"/>
              </w:rPr>
              <w:t>賦歸</w:t>
            </w:r>
          </w:p>
        </w:tc>
      </w:tr>
    </w:tbl>
    <w:p w:rsidR="00232474" w:rsidRPr="007A150A" w:rsidRDefault="00232474">
      <w:pPr>
        <w:rPr>
          <w:rFonts w:ascii="標楷體" w:eastAsia="標楷體" w:hAnsi="標楷體"/>
        </w:rPr>
      </w:pPr>
    </w:p>
    <w:sectPr w:rsidR="00232474" w:rsidRPr="007A150A" w:rsidSect="00216DBC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0C" w:rsidRDefault="005B550C" w:rsidP="005B550C">
      <w:r>
        <w:separator/>
      </w:r>
    </w:p>
  </w:endnote>
  <w:endnote w:type="continuationSeparator" w:id="0">
    <w:p w:rsidR="005B550C" w:rsidRDefault="005B550C" w:rsidP="005B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0C" w:rsidRDefault="005B550C" w:rsidP="005B550C">
      <w:r>
        <w:separator/>
      </w:r>
    </w:p>
  </w:footnote>
  <w:footnote w:type="continuationSeparator" w:id="0">
    <w:p w:rsidR="005B550C" w:rsidRDefault="005B550C" w:rsidP="005B5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94F"/>
    <w:rsid w:val="0002194F"/>
    <w:rsid w:val="000617CE"/>
    <w:rsid w:val="000C025B"/>
    <w:rsid w:val="00216DBC"/>
    <w:rsid w:val="00232474"/>
    <w:rsid w:val="00252B28"/>
    <w:rsid w:val="00281E9D"/>
    <w:rsid w:val="004B72D2"/>
    <w:rsid w:val="005B550C"/>
    <w:rsid w:val="006F4A05"/>
    <w:rsid w:val="00742D37"/>
    <w:rsid w:val="007A150A"/>
    <w:rsid w:val="008158D9"/>
    <w:rsid w:val="0089332D"/>
    <w:rsid w:val="00934FE0"/>
    <w:rsid w:val="00AB38CD"/>
    <w:rsid w:val="00CF7638"/>
    <w:rsid w:val="00F2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9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-3">
    <w:name w:val="Light Grid Accent 3"/>
    <w:basedOn w:val="a1"/>
    <w:uiPriority w:val="62"/>
    <w:rsid w:val="0089332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1">
    <w:name w:val="淺色格線 - 輔色 11"/>
    <w:basedOn w:val="a1"/>
    <w:uiPriority w:val="62"/>
    <w:rsid w:val="00216D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5B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550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5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550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34F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4F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4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Y2jb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662DD-E9B9-4288-81A6-2487B8F6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2025-07-23T03:05:00Z</dcterms:created>
  <dcterms:modified xsi:type="dcterms:W3CDTF">2025-07-28T06:47:00Z</dcterms:modified>
</cp:coreProperties>
</file>