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B7" w:rsidRDefault="00D320B7" w:rsidP="00D320B7">
      <w:pPr>
        <w:rPr>
          <w:rFonts w:hint="eastAsia"/>
        </w:rPr>
      </w:pPr>
      <w:r>
        <w:rPr>
          <w:rFonts w:hint="eastAsia"/>
        </w:rPr>
        <w:t>法規名稱：</w:t>
      </w:r>
      <w:r>
        <w:rPr>
          <w:rFonts w:hint="eastAsia"/>
        </w:rPr>
        <w:tab/>
      </w:r>
      <w:bookmarkStart w:id="0" w:name="_GoBack"/>
      <w:r>
        <w:rPr>
          <w:rFonts w:hint="eastAsia"/>
        </w:rPr>
        <w:t>屏東縣身心障礙學生交通車服務注意事項</w:t>
      </w:r>
      <w:bookmarkEnd w:id="0"/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ab/>
      </w:r>
      <w:r>
        <w:rPr>
          <w:rFonts w:hint="eastAsia"/>
        </w:rPr>
        <w:t>中華民國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:rsidR="00D320B7" w:rsidRDefault="00D320B7" w:rsidP="00D320B7"/>
    <w:p w:rsidR="00D320B7" w:rsidRDefault="00D320B7" w:rsidP="00D320B7"/>
    <w:p w:rsidR="00D320B7" w:rsidRDefault="00D320B7" w:rsidP="00D320B7"/>
    <w:p w:rsidR="00D320B7" w:rsidRDefault="00D320B7" w:rsidP="00D320B7">
      <w:pPr>
        <w:rPr>
          <w:rFonts w:hint="eastAsia"/>
        </w:rPr>
      </w:pPr>
      <w:r>
        <w:rPr>
          <w:rFonts w:hint="eastAsia"/>
        </w:rPr>
        <w:t>壹、學校人員注意事項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一、凡設籍</w:t>
      </w:r>
      <w:proofErr w:type="gramStart"/>
      <w:r>
        <w:rPr>
          <w:rFonts w:hint="eastAsia"/>
        </w:rPr>
        <w:t>本縣且就讀</w:t>
      </w:r>
      <w:proofErr w:type="gramEnd"/>
      <w:r>
        <w:rPr>
          <w:rFonts w:hint="eastAsia"/>
        </w:rPr>
        <w:t>於本縣公立國民中小學集中式特教班之學生，領有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身心障礙手冊且無法自行上下學者，由家長提出申請，經學校審核通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過，可申請搭乘特教交通車，惟每趟至少有四人以上搭乘，方能開闢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路線（倘於學期中有四人以上申請乘車，亦得開闢路線）；如學生乘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車人數不足四人，可考慮</w:t>
      </w:r>
      <w:proofErr w:type="gramStart"/>
      <w:r>
        <w:rPr>
          <w:rFonts w:hint="eastAsia"/>
        </w:rPr>
        <w:t>與鄰校同</w:t>
      </w:r>
      <w:proofErr w:type="gramEnd"/>
      <w:r>
        <w:rPr>
          <w:rFonts w:hint="eastAsia"/>
        </w:rPr>
        <w:t>行駛路線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車。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二、</w:t>
      </w:r>
      <w:proofErr w:type="gramStart"/>
      <w:r>
        <w:rPr>
          <w:rFonts w:hint="eastAsia"/>
        </w:rPr>
        <w:t>每輛特教</w:t>
      </w:r>
      <w:proofErr w:type="gramEnd"/>
      <w:r>
        <w:rPr>
          <w:rFonts w:hint="eastAsia"/>
        </w:rPr>
        <w:t>專車搭載學生人數至少為四人（含四人），最高人數得視實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際搭載情形調整為六人，超過六人時，應以居住地離學校最遠者為優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先接送對象。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三、每趟交通車實際搭乘人數不足</w:t>
      </w:r>
      <w:r>
        <w:rPr>
          <w:rFonts w:hint="eastAsia"/>
        </w:rPr>
        <w:t xml:space="preserve"> 4</w:t>
      </w:r>
      <w:r>
        <w:rPr>
          <w:rFonts w:hint="eastAsia"/>
        </w:rPr>
        <w:t>人時，學校應檢討停</w:t>
      </w:r>
      <w:proofErr w:type="gramStart"/>
      <w:r>
        <w:rPr>
          <w:rFonts w:hint="eastAsia"/>
        </w:rPr>
        <w:t>開該趟交通車</w:t>
      </w:r>
      <w:proofErr w:type="gramEnd"/>
      <w:r>
        <w:rPr>
          <w:rFonts w:hint="eastAsia"/>
        </w:rPr>
        <w:t>，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並請家長自行接送及申請交通補助費。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四、特教專車僅限接送居住於申請學校所屬學區內特教學生為原則，但經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本縣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輔會（以下簡稱本會）核准同意跨區接送的特教學生則不在此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限。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五、每學期開學後七日，學校應規劃好接送交通路線與人數，並填寫申請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開闢特教專車路線申請表（附件</w:t>
      </w:r>
      <w:r>
        <w:rPr>
          <w:rFonts w:hint="eastAsia"/>
        </w:rPr>
        <w:t xml:space="preserve"> 1</w:t>
      </w:r>
      <w:r>
        <w:rPr>
          <w:rFonts w:hint="eastAsia"/>
        </w:rPr>
        <w:t>），經校長核章後</w:t>
      </w:r>
      <w:proofErr w:type="gramStart"/>
      <w:r>
        <w:rPr>
          <w:rFonts w:hint="eastAsia"/>
        </w:rPr>
        <w:t>免備公文逕</w:t>
      </w:r>
      <w:proofErr w:type="gramEnd"/>
      <w:r>
        <w:rPr>
          <w:rFonts w:hint="eastAsia"/>
        </w:rPr>
        <w:t>送本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處審核；開學後，路線或搭乘人數如有異動（含增加或取消），亦需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將異動後的特教交通車申請表，經校長核章後</w:t>
      </w:r>
      <w:proofErr w:type="gramStart"/>
      <w:r>
        <w:rPr>
          <w:rFonts w:hint="eastAsia"/>
        </w:rPr>
        <w:t>免備公文逕</w:t>
      </w:r>
      <w:proofErr w:type="gramEnd"/>
      <w:r>
        <w:rPr>
          <w:rFonts w:hint="eastAsia"/>
        </w:rPr>
        <w:t>送本處審核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六、凡申請搭乘特教交通車核准在案者，該學期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另補助交通費，學期中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放棄搭乘者亦同，惟因搭乘人數不足經學校協調停駛交通專車，由學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生家長自行接送者，得申請交通補助費。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七、特教交通車除用於接送身心障礙學生就學、身心障礙班教學活動或支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援特教</w:t>
      </w:r>
      <w:proofErr w:type="gramEnd"/>
      <w:r>
        <w:rPr>
          <w:rFonts w:hint="eastAsia"/>
        </w:rPr>
        <w:t>相關業務外，不得移為他用，若違反規定，以致造成危害者，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學校應自行負責。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八、特教交通車配置於學校，隸屬校內總務處管理，處理有關交通車維護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管理、駕駛員之聘任、薪資管理及交通車出車情形等相關事宜。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九、特教交通車之駕駛員人事費、交通車各項相關費用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燃料、保險、維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護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由本府專款審核補助。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十、交通車駕駛員之聘任歸屬學校權責，以半年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聘為原則，如無法聘任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則商請</w:t>
      </w:r>
      <w:proofErr w:type="gramEnd"/>
      <w:r>
        <w:rPr>
          <w:rFonts w:hint="eastAsia"/>
        </w:rPr>
        <w:t>本府行政處庶務科協助聘任。</w:t>
      </w:r>
    </w:p>
    <w:p w:rsidR="00D320B7" w:rsidRDefault="00D320B7" w:rsidP="00D320B7"/>
    <w:p w:rsidR="00D320B7" w:rsidRDefault="00D320B7" w:rsidP="00D320B7">
      <w:pPr>
        <w:rPr>
          <w:rFonts w:hint="eastAsia"/>
        </w:rPr>
      </w:pPr>
      <w:r>
        <w:rPr>
          <w:rFonts w:hint="eastAsia"/>
        </w:rPr>
        <w:t>貳、隨車人員注意事項：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一、為顧及學生乘車安全，校方需派員擔任隨車人員以照護學生安全。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二、特教交通車接送學生上下學，出車往返時間各以七十分鐘內為限。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三、為顧及接送時間，特教交通車接送就學應以「定點接送」方式，單程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距離最高以十二公里（含十二公里）為限。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四、駕駛員及隨車人員應熟悉接送路線，並留意出車時間。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五、隨車人員到站應下車接送學童，勿讓學童自行上下車。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六、離車接送學童時，必須隨手關妥車門，避免車內學童跟隨下車。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lastRenderedPageBreak/>
        <w:t>七、應坐於第二排</w:t>
      </w:r>
      <w:proofErr w:type="gramStart"/>
      <w:r>
        <w:rPr>
          <w:rFonts w:hint="eastAsia"/>
        </w:rPr>
        <w:t>座位靠車門口</w:t>
      </w:r>
      <w:proofErr w:type="gramEnd"/>
      <w:r>
        <w:rPr>
          <w:rFonts w:hint="eastAsia"/>
        </w:rPr>
        <w:t>位置，如有學生乘坐前座，應特別注意該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生之安全。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八、學童座位分配應先考量障礙程度，再考量路程遠近，並依狀況做妥善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安排。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九、車輛行駛</w:t>
      </w:r>
      <w:proofErr w:type="gramStart"/>
      <w:r>
        <w:rPr>
          <w:rFonts w:hint="eastAsia"/>
        </w:rPr>
        <w:t>當中倘</w:t>
      </w:r>
      <w:proofErr w:type="gramEnd"/>
      <w:r>
        <w:rPr>
          <w:rFonts w:hint="eastAsia"/>
        </w:rPr>
        <w:t>有突發狀況，請馬上聯絡學校派員處理，重大突發狀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並請立即回報本處。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十、要求駕駛員應遵守交通規則，且定期督導駕駛員是否進行車輛保養，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若駕駛員未做車輛保養，應向學校反應處理，若影響行車安全時，應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要求更換車輛或駕駛。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十一、若接送學童回去時，發現無家人接應，不得讓學童自行下車，並應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要求駕駛員送完全部學童後，再送該學童回學校，並聯絡學童家長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將學童帶回。上學時若交通車等候五分鐘家長仍未送學童上車，家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長須自行送學童上學，此情況於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內發生二次者，停止接送該學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童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，一學期累計達五次者，學校得停止該學童搭乘特教交通車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十二、乘車前檢視項目：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1.</w:t>
      </w:r>
      <w:r>
        <w:rPr>
          <w:rFonts w:hint="eastAsia"/>
        </w:rPr>
        <w:t>經交通監理單位安全檢驗合格並有行車執照。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2.</w:t>
      </w:r>
      <w:r>
        <w:rPr>
          <w:rFonts w:hint="eastAsia"/>
        </w:rPr>
        <w:t>張貼特教專車標幟。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3.</w:t>
      </w:r>
      <w:r>
        <w:rPr>
          <w:rFonts w:hint="eastAsia"/>
        </w:rPr>
        <w:t>交通車安全設備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 (1)</w:t>
      </w:r>
      <w:r>
        <w:rPr>
          <w:rFonts w:hint="eastAsia"/>
        </w:rPr>
        <w:t>安全帶：專車內除駕駛座前排座位應裝設</w:t>
      </w:r>
      <w:r>
        <w:rPr>
          <w:rFonts w:hint="eastAsia"/>
        </w:rPr>
        <w:t xml:space="preserve"> 3</w:t>
      </w:r>
      <w:r>
        <w:rPr>
          <w:rFonts w:hint="eastAsia"/>
        </w:rPr>
        <w:t>點（覆肩）式安全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帶外，其餘座位至少應裝設四個座位以上三點式安全帶，未裝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設三點式安全帶之座位，應裝設橫（腰帶）式安全帶。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 (2)</w:t>
      </w:r>
      <w:r>
        <w:rPr>
          <w:rFonts w:hint="eastAsia"/>
        </w:rPr>
        <w:t>其他安全設備：裝設座位安全把手、上下車安全扶手，並於車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內適當位置設置急救包、滅火器等安全設備。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十三、交通車駕駛員及隨車人員需依實際載送情形，每日填寫隨車接送紀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錄表</w:t>
      </w:r>
      <w:proofErr w:type="gramEnd"/>
      <w:r>
        <w:rPr>
          <w:rFonts w:hint="eastAsia"/>
        </w:rPr>
        <w:t>（附件</w:t>
      </w:r>
      <w:r>
        <w:rPr>
          <w:rFonts w:hint="eastAsia"/>
        </w:rPr>
        <w:t xml:space="preserve"> 2</w:t>
      </w:r>
      <w:r>
        <w:rPr>
          <w:rFonts w:hint="eastAsia"/>
        </w:rPr>
        <w:t>），並送學校及本處備查。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十四、中途下車接送學童時，請駕駛將車輛確實停妥，並按下閃光警示燈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後上下車，叮嚀下車學童行路安全，並交由家長接送回家。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十五、建立安全觀念，心存危機意識，隨時隨地集中注意力，共同協助降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低意外發生。</w:t>
      </w:r>
    </w:p>
    <w:p w:rsidR="00D320B7" w:rsidRDefault="00D320B7" w:rsidP="00D320B7"/>
    <w:p w:rsidR="00D320B7" w:rsidRDefault="00D320B7" w:rsidP="00D320B7">
      <w:pPr>
        <w:rPr>
          <w:rFonts w:hint="eastAsia"/>
        </w:rPr>
      </w:pPr>
      <w:r>
        <w:rPr>
          <w:rFonts w:hint="eastAsia"/>
        </w:rPr>
        <w:t>參、搭車學童家長注意事項：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一、上學時，請於安排之接車時間前</w:t>
      </w:r>
      <w:r>
        <w:rPr>
          <w:rFonts w:hint="eastAsia"/>
        </w:rPr>
        <w:t xml:space="preserve"> 5</w:t>
      </w:r>
      <w:r>
        <w:rPr>
          <w:rFonts w:hint="eastAsia"/>
        </w:rPr>
        <w:t>分鐘，將學童帶至上車地點，如逾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接車時間五分鐘，仍未將學童帶至接送地點，特教專車將不再等候，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將離開接載下一位學童，家長需自行送學生到校；</w:t>
      </w:r>
      <w:proofErr w:type="gramStart"/>
      <w:r>
        <w:rPr>
          <w:rFonts w:hint="eastAsia"/>
        </w:rPr>
        <w:t>如逾接車</w:t>
      </w:r>
      <w:proofErr w:type="gramEnd"/>
      <w:r>
        <w:rPr>
          <w:rFonts w:hint="eastAsia"/>
        </w:rPr>
        <w:t>時間十分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鐘，交通車仍未到達，請立即與</w:t>
      </w:r>
      <w:proofErr w:type="gramStart"/>
      <w:r>
        <w:rPr>
          <w:rFonts w:hint="eastAsia"/>
        </w:rPr>
        <w:t>駕駛或導護</w:t>
      </w:r>
      <w:proofErr w:type="gramEnd"/>
      <w:r>
        <w:rPr>
          <w:rFonts w:hint="eastAsia"/>
        </w:rPr>
        <w:t>人員聯絡；放學時請務必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準時至接送地點，以便學童下車後有人接應，若因故無法親自接應，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必須自行聯絡代理人接應。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二、學童因故不搭車應提前告知級任導師或</w:t>
      </w:r>
      <w:proofErr w:type="gramStart"/>
      <w:r>
        <w:rPr>
          <w:rFonts w:hint="eastAsia"/>
        </w:rPr>
        <w:t>隨車導護</w:t>
      </w:r>
      <w:proofErr w:type="gramEnd"/>
      <w:r>
        <w:rPr>
          <w:rFonts w:hint="eastAsia"/>
        </w:rPr>
        <w:t>人員，若無故不告知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而未搭車或放學時未能準時接送學童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內達二次紀錄者，停止接送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，一學期累計達五次者，學校得停止該學童搭乘特教交通車。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三、學童下車過馬路時，應從車後方行進，避免發生意外及延遲行車時間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四、請協助</w:t>
      </w:r>
      <w:proofErr w:type="gramStart"/>
      <w:r>
        <w:rPr>
          <w:rFonts w:hint="eastAsia"/>
        </w:rPr>
        <w:t>隨車導護</w:t>
      </w:r>
      <w:proofErr w:type="gramEnd"/>
      <w:r>
        <w:rPr>
          <w:rFonts w:hint="eastAsia"/>
        </w:rPr>
        <w:t>人員處理學童上下車事宜。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lastRenderedPageBreak/>
        <w:t>五、必要時學校得請搭乘特教專車家長協助，輪值協助隨車教師導護工作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六、與級任導師及特教班教師保持密切聯繫。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七、掌握特教學童交通行為特性，配合周全的防護措施並遵守交通規則。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八、建立安全觀念，心存危機意識，隨時隨地集中注意力，共同協助降低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意外發生。</w:t>
      </w:r>
    </w:p>
    <w:p w:rsidR="00D320B7" w:rsidRDefault="00D320B7" w:rsidP="00D320B7"/>
    <w:p w:rsidR="00D320B7" w:rsidRDefault="00D320B7" w:rsidP="00D320B7">
      <w:pPr>
        <w:rPr>
          <w:rFonts w:hint="eastAsia"/>
        </w:rPr>
      </w:pPr>
      <w:r>
        <w:rPr>
          <w:rFonts w:hint="eastAsia"/>
        </w:rPr>
        <w:t>肆、駕駛員注意事項：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一、依規定時間準時出車，並熟悉行車路線。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二、切實遵守交通規則，請勿任意緊急煞車、緊急轉彎或緊急停車。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三、每日出車前做好車輛保養並做成紀錄，供</w:t>
      </w:r>
      <w:proofErr w:type="gramStart"/>
      <w:r>
        <w:rPr>
          <w:rFonts w:hint="eastAsia"/>
        </w:rPr>
        <w:t>隨車導護</w:t>
      </w:r>
      <w:proofErr w:type="gramEnd"/>
      <w:r>
        <w:rPr>
          <w:rFonts w:hint="eastAsia"/>
        </w:rPr>
        <w:t>人員查核。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四、以親切態度對待學童及</w:t>
      </w:r>
      <w:proofErr w:type="gramStart"/>
      <w:r>
        <w:rPr>
          <w:rFonts w:hint="eastAsia"/>
        </w:rPr>
        <w:t>隨車導護</w:t>
      </w:r>
      <w:proofErr w:type="gramEnd"/>
      <w:r>
        <w:rPr>
          <w:rFonts w:hint="eastAsia"/>
        </w:rPr>
        <w:t>人員。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五、當</w:t>
      </w:r>
      <w:proofErr w:type="gramStart"/>
      <w:r>
        <w:rPr>
          <w:rFonts w:hint="eastAsia"/>
        </w:rPr>
        <w:t>隨車導護</w:t>
      </w:r>
      <w:proofErr w:type="gramEnd"/>
      <w:r>
        <w:rPr>
          <w:rFonts w:hint="eastAsia"/>
        </w:rPr>
        <w:t>人員下車接送學童時，應看顧車內學童。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六、接送途中遇有緊急狀況時，應立即向學校反映，並視情況請求派員支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援。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七、若接送學童返家時發現無家長接應，應先送完全部學童後，將隨車導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護人員及該學童送回學校。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>八、駕駛員應遴選素行良好、性情穩重、且具耐心及愛心之人員擔任，持</w:t>
      </w:r>
    </w:p>
    <w:p w:rsidR="00D320B7" w:rsidRDefault="00D320B7" w:rsidP="00D320B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有八或九人座營業小客車行車執照之駕駛人員擔任為佳，並應遵守交</w:t>
      </w:r>
    </w:p>
    <w:p w:rsidR="0032609F" w:rsidRDefault="00D320B7" w:rsidP="00D320B7">
      <w:r>
        <w:rPr>
          <w:rFonts w:hint="eastAsia"/>
        </w:rPr>
        <w:t xml:space="preserve">    </w:t>
      </w:r>
      <w:r>
        <w:rPr>
          <w:rFonts w:hint="eastAsia"/>
        </w:rPr>
        <w:t>通安全規則及職業道德。</w:t>
      </w:r>
    </w:p>
    <w:sectPr w:rsidR="0032609F" w:rsidSect="00C24680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B7"/>
    <w:rsid w:val="0032609F"/>
    <w:rsid w:val="00C24680"/>
    <w:rsid w:val="00D3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Company>HOME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2022-03-08T08:13:00Z</dcterms:created>
  <dcterms:modified xsi:type="dcterms:W3CDTF">2022-03-08T08:13:00Z</dcterms:modified>
</cp:coreProperties>
</file>