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1AE" w:rsidRPr="00D871AE" w:rsidRDefault="00D871AE" w:rsidP="00D871AE">
      <w:pPr>
        <w:spacing w:line="0" w:lineRule="atLeast"/>
        <w:rPr>
          <w:rFonts w:eastAsia="標楷體"/>
          <w:bCs/>
          <w:sz w:val="34"/>
          <w:szCs w:val="34"/>
        </w:rPr>
      </w:pPr>
      <w:r w:rsidRPr="00D871AE">
        <w:rPr>
          <w:rFonts w:eastAsia="標楷體"/>
          <w:bCs/>
          <w:sz w:val="34"/>
          <w:szCs w:val="34"/>
        </w:rPr>
        <w:t>屏東縣政府國民教育階段身心障礙學生申請延長修業年限</w:t>
      </w:r>
    </w:p>
    <w:p w:rsidR="00D871AE" w:rsidRDefault="00D871AE" w:rsidP="00D871AE">
      <w:pPr>
        <w:spacing w:line="0" w:lineRule="atLeast"/>
        <w:jc w:val="center"/>
        <w:rPr>
          <w:rFonts w:eastAsia="標楷體"/>
          <w:bCs/>
          <w:sz w:val="34"/>
          <w:szCs w:val="34"/>
        </w:rPr>
      </w:pPr>
      <w:r w:rsidRPr="00D871AE">
        <w:rPr>
          <w:rFonts w:eastAsia="標楷體"/>
          <w:bCs/>
          <w:sz w:val="34"/>
          <w:szCs w:val="34"/>
        </w:rPr>
        <w:t>作業要點</w:t>
      </w:r>
    </w:p>
    <w:p w:rsidR="00D871AE" w:rsidRPr="00D871AE" w:rsidRDefault="00D871AE" w:rsidP="00D871AE">
      <w:pPr>
        <w:spacing w:line="0" w:lineRule="atLeast"/>
        <w:jc w:val="center"/>
        <w:rPr>
          <w:rFonts w:eastAsia="標楷體" w:hint="eastAsia"/>
          <w:sz w:val="20"/>
          <w:szCs w:val="20"/>
        </w:rPr>
      </w:pPr>
    </w:p>
    <w:p w:rsidR="0082221D" w:rsidRDefault="00D871AE" w:rsidP="00D871AE">
      <w:pPr>
        <w:jc w:val="right"/>
        <w:rPr>
          <w:rFonts w:eastAsia="標楷體"/>
          <w:sz w:val="20"/>
        </w:rPr>
      </w:pPr>
      <w:r w:rsidRPr="00D871AE">
        <w:rPr>
          <w:rFonts w:eastAsia="標楷體"/>
          <w:sz w:val="20"/>
        </w:rPr>
        <w:t>中華民國</w:t>
      </w:r>
      <w:r w:rsidRPr="00D871AE">
        <w:rPr>
          <w:rFonts w:eastAsia="標楷體"/>
          <w:sz w:val="20"/>
        </w:rPr>
        <w:t>107</w:t>
      </w:r>
      <w:r w:rsidRPr="00D871AE">
        <w:rPr>
          <w:rFonts w:eastAsia="標楷體"/>
          <w:sz w:val="20"/>
        </w:rPr>
        <w:t>年</w:t>
      </w:r>
      <w:r w:rsidRPr="00D871AE">
        <w:rPr>
          <w:rFonts w:eastAsia="標楷體"/>
          <w:sz w:val="20"/>
        </w:rPr>
        <w:t>8</w:t>
      </w:r>
      <w:r w:rsidRPr="00D871AE">
        <w:rPr>
          <w:rFonts w:eastAsia="標楷體"/>
          <w:sz w:val="20"/>
        </w:rPr>
        <w:t>月</w:t>
      </w:r>
      <w:r w:rsidRPr="00D871AE">
        <w:rPr>
          <w:rFonts w:eastAsia="標楷體"/>
          <w:sz w:val="20"/>
        </w:rPr>
        <w:t>7</w:t>
      </w:r>
      <w:r w:rsidRPr="00D871AE">
        <w:rPr>
          <w:rFonts w:eastAsia="標楷體"/>
          <w:sz w:val="20"/>
        </w:rPr>
        <w:t>日屏東縣政府屏府教特字第</w:t>
      </w:r>
      <w:r w:rsidRPr="00D871AE">
        <w:rPr>
          <w:rFonts w:eastAsia="標楷體"/>
          <w:sz w:val="20"/>
        </w:rPr>
        <w:t>10726257400</w:t>
      </w:r>
      <w:r w:rsidRPr="00D871AE">
        <w:rPr>
          <w:rFonts w:eastAsia="標楷體"/>
          <w:sz w:val="20"/>
        </w:rPr>
        <w:t>號函訂定發布全文</w:t>
      </w:r>
      <w:r w:rsidRPr="00D871AE">
        <w:rPr>
          <w:rFonts w:eastAsia="標楷體"/>
          <w:sz w:val="20"/>
        </w:rPr>
        <w:t>7</w:t>
      </w:r>
      <w:r w:rsidRPr="00D871AE">
        <w:rPr>
          <w:rFonts w:eastAsia="標楷體"/>
          <w:sz w:val="20"/>
        </w:rPr>
        <w:t>點</w:t>
      </w:r>
    </w:p>
    <w:p w:rsidR="00D871AE" w:rsidRPr="00D871AE" w:rsidRDefault="00D871AE" w:rsidP="00D871AE">
      <w:pPr>
        <w:jc w:val="right"/>
        <w:rPr>
          <w:rFonts w:eastAsia="標楷體" w:hint="eastAsia"/>
          <w:sz w:val="20"/>
        </w:rPr>
      </w:pPr>
    </w:p>
    <w:p w:rsidR="00D871AE" w:rsidRDefault="00D871AE" w:rsidP="00D871AE">
      <w:pPr>
        <w:spacing w:line="0" w:lineRule="atLeast"/>
        <w:ind w:left="560" w:hangingChars="200" w:hanging="560"/>
        <w:rPr>
          <w:rFonts w:eastAsia="標楷體"/>
          <w:sz w:val="28"/>
        </w:rPr>
      </w:pPr>
      <w:r w:rsidRPr="00D871AE">
        <w:rPr>
          <w:rFonts w:eastAsia="標楷體"/>
          <w:sz w:val="28"/>
        </w:rPr>
        <w:t>一、屏東縣政府（以下簡稱本府）為辦理國民教育階段身心障礙學生因身心發展狀況及學習需要，依特殊教育學生調整入學年齡及修業年限實施辦法第七條規定，申請延長修業年限事宜，訂定本要點。</w:t>
      </w:r>
    </w:p>
    <w:p w:rsidR="00D871AE" w:rsidRPr="00D871AE" w:rsidRDefault="00D871AE" w:rsidP="00D871AE">
      <w:pPr>
        <w:spacing w:line="0" w:lineRule="atLeast"/>
        <w:ind w:left="560" w:hangingChars="200" w:hanging="560"/>
        <w:rPr>
          <w:rFonts w:eastAsia="標楷體" w:hint="eastAsia"/>
          <w:sz w:val="28"/>
        </w:rPr>
      </w:pPr>
    </w:p>
    <w:p w:rsidR="00D871AE" w:rsidRDefault="00D871AE" w:rsidP="00D871AE">
      <w:pPr>
        <w:spacing w:line="0" w:lineRule="atLeast"/>
        <w:ind w:left="560" w:hangingChars="200" w:hanging="560"/>
        <w:rPr>
          <w:rFonts w:eastAsia="標楷體"/>
          <w:sz w:val="28"/>
        </w:rPr>
      </w:pPr>
      <w:r w:rsidRPr="00D871AE">
        <w:rPr>
          <w:rFonts w:eastAsia="標楷體"/>
          <w:sz w:val="28"/>
        </w:rPr>
        <w:t>二、本要點所稱身心障礙學生</w:t>
      </w:r>
      <w:r w:rsidRPr="00D871AE">
        <w:rPr>
          <w:rFonts w:eastAsia="標楷體"/>
          <w:sz w:val="28"/>
        </w:rPr>
        <w:t>(</w:t>
      </w:r>
      <w:r w:rsidRPr="00D871AE">
        <w:rPr>
          <w:rFonts w:eastAsia="標楷體"/>
          <w:sz w:val="28"/>
        </w:rPr>
        <w:t>以下簡稱學生</w:t>
      </w:r>
      <w:r w:rsidRPr="00D871AE">
        <w:rPr>
          <w:rFonts w:eastAsia="標楷體"/>
          <w:sz w:val="28"/>
        </w:rPr>
        <w:t>)</w:t>
      </w:r>
      <w:r w:rsidRPr="00D871AE">
        <w:rPr>
          <w:rFonts w:eastAsia="標楷體"/>
          <w:sz w:val="28"/>
        </w:rPr>
        <w:t>，係指就讀本縣公私立國民中小學經屏東縣特殊教育學生鑑定及就學輔導會</w:t>
      </w:r>
      <w:r w:rsidRPr="00D871AE">
        <w:rPr>
          <w:rFonts w:eastAsia="標楷體"/>
          <w:sz w:val="28"/>
        </w:rPr>
        <w:t>(</w:t>
      </w:r>
      <w:r w:rsidRPr="00D871AE">
        <w:rPr>
          <w:rFonts w:eastAsia="標楷體"/>
          <w:sz w:val="28"/>
        </w:rPr>
        <w:t>以下簡稱本縣鑑輔會</w:t>
      </w:r>
      <w:r w:rsidRPr="00D871AE">
        <w:rPr>
          <w:rFonts w:eastAsia="標楷體"/>
          <w:sz w:val="28"/>
        </w:rPr>
        <w:t>)</w:t>
      </w:r>
      <w:r w:rsidRPr="00D871AE">
        <w:rPr>
          <w:rFonts w:eastAsia="標楷體"/>
          <w:sz w:val="28"/>
        </w:rPr>
        <w:t>鑑定，領有相關證明文件之學生。</w:t>
      </w:r>
    </w:p>
    <w:p w:rsidR="00D871AE" w:rsidRPr="00D871AE" w:rsidRDefault="00D871AE" w:rsidP="00D871AE">
      <w:pPr>
        <w:spacing w:line="0" w:lineRule="atLeast"/>
        <w:ind w:left="560" w:hangingChars="200" w:hanging="560"/>
        <w:rPr>
          <w:rFonts w:eastAsia="標楷體" w:hint="eastAsia"/>
          <w:sz w:val="28"/>
        </w:rPr>
      </w:pPr>
    </w:p>
    <w:p w:rsidR="00D871AE" w:rsidRPr="00D871AE" w:rsidRDefault="00D871AE" w:rsidP="00D871AE">
      <w:pPr>
        <w:spacing w:line="0" w:lineRule="atLeast"/>
        <w:ind w:left="560" w:hangingChars="200" w:hanging="560"/>
        <w:rPr>
          <w:rFonts w:eastAsia="標楷體"/>
          <w:sz w:val="28"/>
        </w:rPr>
      </w:pPr>
      <w:r w:rsidRPr="00D871AE">
        <w:rPr>
          <w:rFonts w:eastAsia="標楷體"/>
          <w:sz w:val="28"/>
        </w:rPr>
        <w:t>三、申請延長修業年限須符合下列條件之一：</w:t>
      </w:r>
    </w:p>
    <w:p w:rsidR="00D871AE" w:rsidRPr="00D871AE" w:rsidRDefault="00D871AE" w:rsidP="00D871AE">
      <w:pPr>
        <w:spacing w:line="0" w:lineRule="atLeast"/>
        <w:ind w:left="1260" w:hangingChars="450" w:hanging="1260"/>
        <w:rPr>
          <w:rFonts w:eastAsia="標楷體"/>
          <w:sz w:val="28"/>
        </w:rPr>
      </w:pPr>
      <w:r w:rsidRPr="00D871AE">
        <w:rPr>
          <w:rFonts w:eastAsia="標楷體"/>
          <w:sz w:val="28"/>
        </w:rPr>
        <w:t xml:space="preserve">   </w:t>
      </w:r>
      <w:r w:rsidRPr="00D871AE">
        <w:rPr>
          <w:rFonts w:eastAsia="標楷體"/>
          <w:sz w:val="28"/>
        </w:rPr>
        <w:t>（一）因重大疾病住院治療或罹患慢性疾病，體能虛弱，需要長期療養，請假天數達該學期上課天數二分之一以上者。</w:t>
      </w:r>
    </w:p>
    <w:p w:rsidR="00D871AE" w:rsidRPr="00D871AE" w:rsidRDefault="00D871AE" w:rsidP="00D871AE">
      <w:pPr>
        <w:spacing w:line="0" w:lineRule="atLeast"/>
        <w:ind w:left="1260" w:hangingChars="450" w:hanging="1260"/>
        <w:rPr>
          <w:rFonts w:eastAsia="標楷體"/>
          <w:sz w:val="28"/>
        </w:rPr>
      </w:pPr>
      <w:r w:rsidRPr="00D871AE">
        <w:rPr>
          <w:rFonts w:eastAsia="標楷體"/>
          <w:sz w:val="28"/>
        </w:rPr>
        <w:t xml:space="preserve">   </w:t>
      </w:r>
      <w:r w:rsidRPr="00D871AE">
        <w:rPr>
          <w:rFonts w:eastAsia="標楷體"/>
          <w:sz w:val="28"/>
        </w:rPr>
        <w:t>（二）因家長疏忽或其他因素缺席天數累計達一學期以上，經政府機關或政府立案機構之社工師或相關人員評估有延長修業年限之必要者。</w:t>
      </w:r>
    </w:p>
    <w:p w:rsidR="00D871AE" w:rsidRDefault="00D871AE" w:rsidP="00D871AE">
      <w:pPr>
        <w:spacing w:line="0" w:lineRule="atLeast"/>
        <w:ind w:left="1260" w:hangingChars="450" w:hanging="1260"/>
        <w:rPr>
          <w:rFonts w:eastAsia="標楷體"/>
          <w:sz w:val="28"/>
        </w:rPr>
      </w:pPr>
      <w:r w:rsidRPr="00D871AE">
        <w:rPr>
          <w:rFonts w:eastAsia="標楷體"/>
          <w:sz w:val="28"/>
        </w:rPr>
        <w:t xml:space="preserve">   </w:t>
      </w:r>
      <w:r w:rsidRPr="00D871AE">
        <w:rPr>
          <w:rFonts w:eastAsia="標楷體"/>
          <w:sz w:val="28"/>
        </w:rPr>
        <w:t>（三）學生因生理、家庭或其他特殊狀況，經學校評估有延長修業年限之必要者。</w:t>
      </w:r>
    </w:p>
    <w:p w:rsidR="00D871AE" w:rsidRPr="00D871AE" w:rsidRDefault="00D871AE" w:rsidP="00D871AE">
      <w:pPr>
        <w:spacing w:line="0" w:lineRule="atLeast"/>
        <w:ind w:left="560" w:hangingChars="200" w:hanging="560"/>
        <w:rPr>
          <w:rFonts w:eastAsia="標楷體" w:hint="eastAsia"/>
          <w:sz w:val="28"/>
        </w:rPr>
      </w:pPr>
    </w:p>
    <w:p w:rsidR="00D871AE" w:rsidRPr="00D871AE" w:rsidRDefault="00D871AE" w:rsidP="00D871AE">
      <w:pPr>
        <w:spacing w:line="0" w:lineRule="atLeast"/>
        <w:ind w:left="560" w:hangingChars="200" w:hanging="560"/>
        <w:rPr>
          <w:rFonts w:eastAsia="標楷體"/>
          <w:sz w:val="28"/>
        </w:rPr>
      </w:pPr>
      <w:r w:rsidRPr="00D871AE">
        <w:rPr>
          <w:rFonts w:eastAsia="標楷體"/>
          <w:sz w:val="28"/>
        </w:rPr>
        <w:t>四、延長修業年限之申請經本縣鑑輔會審核通過，由本府核定之。</w:t>
      </w:r>
    </w:p>
    <w:p w:rsidR="00D871AE" w:rsidRPr="00D871AE" w:rsidRDefault="00D871AE" w:rsidP="00D871AE">
      <w:pPr>
        <w:spacing w:line="0" w:lineRule="atLeast"/>
        <w:ind w:left="560" w:hangingChars="200" w:hanging="560"/>
        <w:rPr>
          <w:rFonts w:eastAsia="標楷體"/>
          <w:sz w:val="28"/>
        </w:rPr>
      </w:pPr>
      <w:r w:rsidRPr="00D871AE">
        <w:rPr>
          <w:rFonts w:eastAsia="標楷體"/>
          <w:sz w:val="28"/>
        </w:rPr>
        <w:t xml:space="preserve">    </w:t>
      </w:r>
      <w:r w:rsidRPr="00D871AE">
        <w:rPr>
          <w:rFonts w:eastAsia="標楷體"/>
          <w:sz w:val="28"/>
        </w:rPr>
        <w:t>延長修業年限之核定原則如下︰</w:t>
      </w:r>
    </w:p>
    <w:p w:rsidR="00D871AE" w:rsidRPr="00D871AE" w:rsidRDefault="00D871AE" w:rsidP="00D871AE">
      <w:pPr>
        <w:spacing w:line="0" w:lineRule="atLeast"/>
        <w:ind w:left="1260" w:hangingChars="450" w:hanging="1260"/>
        <w:rPr>
          <w:rFonts w:eastAsia="標楷體"/>
          <w:sz w:val="28"/>
        </w:rPr>
      </w:pPr>
      <w:r w:rsidRPr="00D871AE">
        <w:rPr>
          <w:rFonts w:eastAsia="標楷體"/>
          <w:sz w:val="28"/>
        </w:rPr>
        <w:t xml:space="preserve">   </w:t>
      </w:r>
      <w:r w:rsidRPr="00D871AE">
        <w:rPr>
          <w:rFonts w:eastAsia="標楷體"/>
          <w:sz w:val="28"/>
        </w:rPr>
        <w:t>（一）延長之年級以目前就讀年級為原則，每次核定最長為一年。但國民教育階段總延長年限至多二年。</w:t>
      </w:r>
    </w:p>
    <w:p w:rsidR="00D871AE" w:rsidRPr="00D871AE" w:rsidRDefault="00D871AE" w:rsidP="00D871AE">
      <w:pPr>
        <w:spacing w:line="0" w:lineRule="atLeast"/>
        <w:ind w:left="1260" w:hangingChars="450" w:hanging="1260"/>
        <w:rPr>
          <w:rFonts w:eastAsia="標楷體"/>
          <w:sz w:val="28"/>
        </w:rPr>
      </w:pPr>
      <w:r w:rsidRPr="00D871AE">
        <w:rPr>
          <w:rFonts w:eastAsia="標楷體"/>
          <w:sz w:val="28"/>
        </w:rPr>
        <w:t xml:space="preserve">   </w:t>
      </w:r>
      <w:r w:rsidRPr="00D871AE">
        <w:rPr>
          <w:rFonts w:eastAsia="標楷體"/>
          <w:sz w:val="28"/>
        </w:rPr>
        <w:t>（二）延長修業年限以不增加教育經費支出、學校班級數、教師數及不影響其他學生就學權益為原則。</w:t>
      </w:r>
    </w:p>
    <w:p w:rsidR="00D871AE" w:rsidRDefault="00D871AE" w:rsidP="00D871AE">
      <w:pPr>
        <w:spacing w:line="0" w:lineRule="atLeast"/>
        <w:ind w:left="1260" w:hangingChars="450" w:hanging="1260"/>
        <w:rPr>
          <w:rFonts w:eastAsia="標楷體"/>
          <w:sz w:val="28"/>
        </w:rPr>
      </w:pPr>
      <w:r w:rsidRPr="00D871AE">
        <w:rPr>
          <w:rFonts w:eastAsia="標楷體"/>
          <w:sz w:val="28"/>
        </w:rPr>
        <w:t xml:space="preserve">   </w:t>
      </w:r>
      <w:r w:rsidRPr="00D871AE">
        <w:rPr>
          <w:rFonts w:eastAsia="標楷體"/>
          <w:sz w:val="28"/>
        </w:rPr>
        <w:t>（三）學生因其障礙特質導致學習能力、學業成就低落等情形而欲申請延長修業年限者，應優先調整其特教服務方式與內容，不予核定延長修業年限。</w:t>
      </w:r>
    </w:p>
    <w:p w:rsidR="00D871AE" w:rsidRPr="00D871AE" w:rsidRDefault="00D871AE" w:rsidP="00D871AE">
      <w:pPr>
        <w:spacing w:line="0" w:lineRule="atLeast"/>
        <w:ind w:left="560" w:hangingChars="200" w:hanging="560"/>
        <w:rPr>
          <w:rFonts w:eastAsia="標楷體" w:hint="eastAsia"/>
          <w:sz w:val="28"/>
        </w:rPr>
      </w:pPr>
    </w:p>
    <w:p w:rsidR="00D871AE" w:rsidRPr="00D871AE" w:rsidRDefault="00D871AE" w:rsidP="00D871AE">
      <w:pPr>
        <w:spacing w:line="0" w:lineRule="atLeast"/>
        <w:ind w:left="560" w:hangingChars="200" w:hanging="560"/>
        <w:rPr>
          <w:rFonts w:eastAsia="標楷體"/>
          <w:sz w:val="28"/>
        </w:rPr>
      </w:pPr>
      <w:r w:rsidRPr="00D871AE">
        <w:rPr>
          <w:rFonts w:eastAsia="標楷體"/>
          <w:sz w:val="28"/>
        </w:rPr>
        <w:t>五、申請延長修業年限作業程序如下：</w:t>
      </w:r>
    </w:p>
    <w:p w:rsidR="00D871AE" w:rsidRPr="00D871AE" w:rsidRDefault="00D871AE" w:rsidP="00D871AE">
      <w:pPr>
        <w:spacing w:line="0" w:lineRule="atLeast"/>
        <w:ind w:left="1260" w:hangingChars="450" w:hanging="1260"/>
        <w:rPr>
          <w:rFonts w:eastAsia="標楷體"/>
          <w:sz w:val="28"/>
        </w:rPr>
      </w:pPr>
      <w:r w:rsidRPr="00D871AE">
        <w:rPr>
          <w:rFonts w:eastAsia="標楷體"/>
          <w:sz w:val="28"/>
        </w:rPr>
        <w:t xml:space="preserve">   </w:t>
      </w:r>
      <w:r w:rsidRPr="00D871AE">
        <w:rPr>
          <w:rFonts w:eastAsia="標楷體"/>
          <w:sz w:val="28"/>
        </w:rPr>
        <w:t>（一）學生之法定代理人應依本縣身心障礙學生鑑定安置工作期程，填妥申請表及檢附相關文件向原就讀學校提出申請。</w:t>
      </w:r>
    </w:p>
    <w:p w:rsidR="00D871AE" w:rsidRPr="00D871AE" w:rsidRDefault="00D871AE" w:rsidP="00D871AE">
      <w:pPr>
        <w:spacing w:line="0" w:lineRule="atLeast"/>
        <w:ind w:left="1260" w:hangingChars="450" w:hanging="1260"/>
        <w:rPr>
          <w:rFonts w:eastAsia="標楷體"/>
          <w:sz w:val="28"/>
        </w:rPr>
      </w:pPr>
      <w:r w:rsidRPr="00D871AE">
        <w:rPr>
          <w:rFonts w:eastAsia="標楷體"/>
          <w:sz w:val="28"/>
        </w:rPr>
        <w:t xml:space="preserve">   </w:t>
      </w:r>
      <w:r w:rsidRPr="00D871AE">
        <w:rPr>
          <w:rFonts w:eastAsia="標楷體"/>
          <w:sz w:val="28"/>
        </w:rPr>
        <w:t>（二）學校應蒐集學生資料召開特殊教育推行委員會評估後，函報本縣鑑輔會審核，並檢附下列資料：</w:t>
      </w:r>
    </w:p>
    <w:p w:rsidR="00D871AE" w:rsidRPr="00D871AE" w:rsidRDefault="00D871AE" w:rsidP="00D871AE">
      <w:pPr>
        <w:spacing w:line="0" w:lineRule="atLeast"/>
        <w:ind w:left="560" w:hangingChars="200" w:hanging="560"/>
        <w:rPr>
          <w:rFonts w:eastAsia="標楷體"/>
          <w:sz w:val="28"/>
        </w:rPr>
      </w:pPr>
      <w:r w:rsidRPr="00D871AE">
        <w:rPr>
          <w:rFonts w:eastAsia="標楷體"/>
          <w:sz w:val="28"/>
        </w:rPr>
        <w:lastRenderedPageBreak/>
        <w:t xml:space="preserve">         1.</w:t>
      </w:r>
      <w:r w:rsidRPr="00D871AE">
        <w:rPr>
          <w:rFonts w:eastAsia="標楷體"/>
          <w:sz w:val="28"/>
        </w:rPr>
        <w:t>延長修業年限申請表。</w:t>
      </w:r>
    </w:p>
    <w:p w:rsidR="00D871AE" w:rsidRPr="00D871AE" w:rsidRDefault="00D871AE" w:rsidP="00D871AE">
      <w:pPr>
        <w:spacing w:line="0" w:lineRule="atLeast"/>
        <w:ind w:left="560" w:hangingChars="200" w:hanging="560"/>
        <w:rPr>
          <w:rFonts w:eastAsia="標楷體"/>
          <w:sz w:val="28"/>
        </w:rPr>
      </w:pPr>
      <w:r w:rsidRPr="00D871AE">
        <w:rPr>
          <w:rFonts w:eastAsia="標楷體"/>
          <w:sz w:val="28"/>
        </w:rPr>
        <w:t xml:space="preserve">         2.</w:t>
      </w:r>
      <w:r w:rsidRPr="00D871AE">
        <w:rPr>
          <w:rFonts w:eastAsia="標楷體"/>
          <w:sz w:val="28"/>
        </w:rPr>
        <w:t>本縣鑑輔會之鑑定證明或安置建議書影本。</w:t>
      </w:r>
    </w:p>
    <w:p w:rsidR="00D871AE" w:rsidRPr="00D871AE" w:rsidRDefault="00D871AE" w:rsidP="00D871AE">
      <w:pPr>
        <w:spacing w:line="0" w:lineRule="atLeast"/>
        <w:ind w:left="560" w:hangingChars="200" w:hanging="560"/>
        <w:rPr>
          <w:rFonts w:eastAsia="標楷體"/>
          <w:sz w:val="28"/>
        </w:rPr>
      </w:pPr>
      <w:r w:rsidRPr="00D871AE">
        <w:rPr>
          <w:rFonts w:eastAsia="標楷體"/>
          <w:sz w:val="28"/>
        </w:rPr>
        <w:t xml:space="preserve">         3.</w:t>
      </w:r>
      <w:r w:rsidRPr="00D871AE">
        <w:rPr>
          <w:rFonts w:eastAsia="標楷體"/>
          <w:sz w:val="28"/>
        </w:rPr>
        <w:t>特殊教育推行委員會會議紀錄影本。</w:t>
      </w:r>
    </w:p>
    <w:p w:rsidR="00D871AE" w:rsidRPr="00D871AE" w:rsidRDefault="00D871AE" w:rsidP="00D871AE">
      <w:pPr>
        <w:spacing w:line="0" w:lineRule="atLeast"/>
        <w:ind w:left="560" w:hangingChars="200" w:hanging="560"/>
        <w:rPr>
          <w:rFonts w:eastAsia="標楷體"/>
          <w:sz w:val="28"/>
        </w:rPr>
      </w:pPr>
      <w:r w:rsidRPr="00D871AE">
        <w:rPr>
          <w:rFonts w:eastAsia="標楷體"/>
          <w:sz w:val="28"/>
        </w:rPr>
        <w:t xml:space="preserve">         4.</w:t>
      </w:r>
      <w:r w:rsidRPr="00D871AE">
        <w:rPr>
          <w:rFonts w:eastAsia="標楷體"/>
          <w:sz w:val="28"/>
        </w:rPr>
        <w:t>學生個別化教育計畫及其執行情形紀錄影本。</w:t>
      </w:r>
    </w:p>
    <w:p w:rsidR="00D871AE" w:rsidRPr="00D871AE" w:rsidRDefault="00D871AE" w:rsidP="00D871AE">
      <w:pPr>
        <w:spacing w:line="0" w:lineRule="atLeast"/>
        <w:ind w:left="560" w:hangingChars="200" w:hanging="560"/>
        <w:rPr>
          <w:rFonts w:eastAsia="標楷體"/>
          <w:sz w:val="28"/>
        </w:rPr>
      </w:pPr>
      <w:r w:rsidRPr="00D871AE">
        <w:rPr>
          <w:rFonts w:eastAsia="標楷體"/>
          <w:sz w:val="28"/>
        </w:rPr>
        <w:t xml:space="preserve">         5.</w:t>
      </w:r>
      <w:r w:rsidRPr="00D871AE">
        <w:rPr>
          <w:rFonts w:eastAsia="標楷體"/>
          <w:sz w:val="28"/>
        </w:rPr>
        <w:t>學生出缺勤紀錄影本。</w:t>
      </w:r>
    </w:p>
    <w:p w:rsidR="00D871AE" w:rsidRPr="00D871AE" w:rsidRDefault="00D871AE" w:rsidP="00D871AE">
      <w:pPr>
        <w:spacing w:line="0" w:lineRule="atLeast"/>
        <w:ind w:left="560" w:hangingChars="200" w:hanging="560"/>
        <w:rPr>
          <w:rFonts w:eastAsia="標楷體"/>
          <w:sz w:val="28"/>
        </w:rPr>
      </w:pPr>
      <w:r w:rsidRPr="00D871AE">
        <w:rPr>
          <w:rFonts w:eastAsia="標楷體"/>
          <w:sz w:val="28"/>
        </w:rPr>
        <w:t xml:space="preserve">         6.</w:t>
      </w:r>
      <w:r w:rsidRPr="00D871AE">
        <w:rPr>
          <w:rFonts w:eastAsia="標楷體"/>
          <w:sz w:val="28"/>
        </w:rPr>
        <w:t>輔導紀錄影本。</w:t>
      </w:r>
    </w:p>
    <w:p w:rsidR="00D871AE" w:rsidRPr="00D871AE" w:rsidRDefault="00D871AE" w:rsidP="00D871AE">
      <w:pPr>
        <w:spacing w:line="0" w:lineRule="atLeast"/>
        <w:ind w:left="560" w:hangingChars="200" w:hanging="560"/>
        <w:rPr>
          <w:rFonts w:eastAsia="標楷體"/>
          <w:sz w:val="28"/>
        </w:rPr>
      </w:pPr>
      <w:r w:rsidRPr="00D871AE">
        <w:rPr>
          <w:rFonts w:eastAsia="標楷體"/>
          <w:sz w:val="28"/>
        </w:rPr>
        <w:t xml:space="preserve">         7.</w:t>
      </w:r>
      <w:r w:rsidRPr="00D871AE">
        <w:rPr>
          <w:rFonts w:eastAsia="標楷體"/>
          <w:sz w:val="28"/>
        </w:rPr>
        <w:t>延長修業期間學習輔導計畫。</w:t>
      </w:r>
    </w:p>
    <w:p w:rsidR="00D871AE" w:rsidRDefault="00D871AE" w:rsidP="00D871AE">
      <w:pPr>
        <w:spacing w:line="0" w:lineRule="atLeast"/>
        <w:ind w:left="560" w:hangingChars="200" w:hanging="560"/>
        <w:rPr>
          <w:rFonts w:eastAsia="標楷體"/>
          <w:sz w:val="28"/>
        </w:rPr>
      </w:pPr>
      <w:r w:rsidRPr="00D871AE">
        <w:rPr>
          <w:rFonts w:eastAsia="標楷體"/>
          <w:sz w:val="28"/>
        </w:rPr>
        <w:t xml:space="preserve">         8.</w:t>
      </w:r>
      <w:r w:rsidRPr="00D871AE">
        <w:rPr>
          <w:rFonts w:eastAsia="標楷體"/>
          <w:sz w:val="28"/>
        </w:rPr>
        <w:t>其他相關資料</w:t>
      </w:r>
      <w:r w:rsidRPr="00D871AE">
        <w:rPr>
          <w:rFonts w:eastAsia="標楷體"/>
          <w:sz w:val="28"/>
        </w:rPr>
        <w:t>(</w:t>
      </w:r>
      <w:r w:rsidRPr="00D871AE">
        <w:rPr>
          <w:rFonts w:eastAsia="標楷體"/>
          <w:sz w:val="28"/>
        </w:rPr>
        <w:t>如</w:t>
      </w:r>
      <w:r w:rsidRPr="00D871AE">
        <w:rPr>
          <w:rFonts w:eastAsia="標楷體"/>
          <w:sz w:val="28"/>
        </w:rPr>
        <w:t>:</w:t>
      </w:r>
      <w:r w:rsidRPr="00D871AE">
        <w:rPr>
          <w:rFonts w:eastAsia="標楷體"/>
          <w:sz w:val="28"/>
        </w:rPr>
        <w:t>各項學習記錄</w:t>
      </w:r>
      <w:r w:rsidRPr="00D871AE">
        <w:rPr>
          <w:rFonts w:eastAsia="標楷體"/>
          <w:sz w:val="28"/>
        </w:rPr>
        <w:t xml:space="preserve">) </w:t>
      </w:r>
      <w:r w:rsidRPr="00D871AE">
        <w:rPr>
          <w:rFonts w:eastAsia="標楷體"/>
          <w:sz w:val="28"/>
        </w:rPr>
        <w:t>影本。</w:t>
      </w:r>
    </w:p>
    <w:p w:rsidR="00D871AE" w:rsidRPr="00D871AE" w:rsidRDefault="00D871AE" w:rsidP="00D871AE">
      <w:pPr>
        <w:spacing w:line="0" w:lineRule="atLeast"/>
        <w:ind w:left="560" w:hangingChars="200" w:hanging="560"/>
        <w:rPr>
          <w:rFonts w:eastAsia="標楷體" w:hint="eastAsia"/>
          <w:sz w:val="28"/>
        </w:rPr>
      </w:pPr>
      <w:bookmarkStart w:id="0" w:name="_GoBack"/>
      <w:bookmarkEnd w:id="0"/>
    </w:p>
    <w:p w:rsidR="00D871AE" w:rsidRDefault="00D871AE" w:rsidP="00D871AE">
      <w:pPr>
        <w:spacing w:line="0" w:lineRule="atLeast"/>
        <w:ind w:left="560" w:hangingChars="200" w:hanging="560"/>
        <w:rPr>
          <w:rFonts w:eastAsia="標楷體"/>
          <w:sz w:val="28"/>
        </w:rPr>
      </w:pPr>
      <w:r w:rsidRPr="00D871AE">
        <w:rPr>
          <w:rFonts w:eastAsia="標楷體"/>
          <w:sz w:val="28"/>
        </w:rPr>
        <w:t>六、經核定延長修業年限學生，學校應善盡輔導之責。</w:t>
      </w:r>
    </w:p>
    <w:p w:rsidR="00D871AE" w:rsidRPr="00D871AE" w:rsidRDefault="00D871AE" w:rsidP="00D871AE">
      <w:pPr>
        <w:spacing w:line="0" w:lineRule="atLeast"/>
        <w:ind w:left="560" w:hangingChars="200" w:hanging="560"/>
        <w:rPr>
          <w:rFonts w:eastAsia="標楷體" w:hint="eastAsia"/>
          <w:sz w:val="28"/>
        </w:rPr>
      </w:pPr>
    </w:p>
    <w:p w:rsidR="00D871AE" w:rsidRPr="00D871AE" w:rsidRDefault="00D871AE" w:rsidP="00D871AE">
      <w:pPr>
        <w:spacing w:line="0" w:lineRule="atLeast"/>
        <w:ind w:left="560" w:hangingChars="200" w:hanging="560"/>
        <w:rPr>
          <w:rFonts w:eastAsia="標楷體"/>
          <w:sz w:val="28"/>
        </w:rPr>
      </w:pPr>
      <w:r w:rsidRPr="00D871AE">
        <w:rPr>
          <w:rFonts w:eastAsia="標楷體"/>
          <w:sz w:val="28"/>
        </w:rPr>
        <w:t>七、本要點未盡事宜，依相關法令規定辦理。</w:t>
      </w:r>
    </w:p>
    <w:sectPr w:rsidR="00D871AE" w:rsidRPr="00D871AE" w:rsidSect="00D871AE">
      <w:pgSz w:w="11906" w:h="16838"/>
      <w:pgMar w:top="1418" w:right="1701" w:bottom="1418"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1AE"/>
    <w:rsid w:val="0082221D"/>
    <w:rsid w:val="00D871A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74B66"/>
  <w15:chartTrackingRefBased/>
  <w15:docId w15:val="{6211AFED-1457-4158-9DD6-429BB4C50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標楷體" w:hAnsi="Times New Roman" w:cs="Times New Roman"/>
        <w:kern w:val="2"/>
        <w:sz w:val="36"/>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71AE"/>
    <w:pPr>
      <w:widowControl w:val="0"/>
    </w:pPr>
    <w:rPr>
      <w:rFonts w:eastAsia="新細明體"/>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154</Words>
  <Characters>881</Characters>
  <Application>Microsoft Office Word</Application>
  <DocSecurity>0</DocSecurity>
  <Lines>7</Lines>
  <Paragraphs>2</Paragraphs>
  <ScaleCrop>false</ScaleCrop>
  <Company/>
  <LinksUpToDate>false</LinksUpToDate>
  <CharactersWithSpaces>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使用者</dc:creator>
  <cp:keywords/>
  <dc:description/>
  <cp:lastModifiedBy>Windows 使用者</cp:lastModifiedBy>
  <cp:revision>1</cp:revision>
  <dcterms:created xsi:type="dcterms:W3CDTF">2021-08-23T09:12:00Z</dcterms:created>
  <dcterms:modified xsi:type="dcterms:W3CDTF">2021-08-23T09:19:00Z</dcterms:modified>
</cp:coreProperties>
</file>