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1EC76" w14:textId="4C55754B" w:rsidR="00600187" w:rsidRPr="00FB3771" w:rsidRDefault="00600187" w:rsidP="00600187">
      <w:pPr>
        <w:spacing w:line="480" w:lineRule="exact"/>
        <w:jc w:val="center"/>
        <w:rPr>
          <w:rFonts w:cs="Times New Roman"/>
          <w:b/>
          <w:bCs/>
          <w:color w:val="000000" w:themeColor="text1"/>
          <w:kern w:val="2"/>
          <w:sz w:val="36"/>
          <w:szCs w:val="36"/>
        </w:rPr>
      </w:pPr>
      <w:r w:rsidRPr="00FB3771">
        <w:rPr>
          <w:rFonts w:hint="eastAsia"/>
          <w:b/>
          <w:color w:val="000000" w:themeColor="text1"/>
          <w:sz w:val="36"/>
          <w:szCs w:val="36"/>
        </w:rPr>
        <w:t>屏東縣特</w:t>
      </w:r>
      <w:r w:rsidRPr="00FB3771">
        <w:rPr>
          <w:rFonts w:cs="Times New Roman" w:hint="eastAsia"/>
          <w:b/>
          <w:bCs/>
          <w:color w:val="000000" w:themeColor="text1"/>
          <w:kern w:val="2"/>
          <w:sz w:val="36"/>
          <w:szCs w:val="36"/>
        </w:rPr>
        <w:t>殊教育鑑定安置評估報告書</w:t>
      </w:r>
      <w:r w:rsidRPr="00FB3771">
        <w:rPr>
          <w:rFonts w:cs="Times New Roman" w:hint="eastAsia"/>
          <w:b/>
          <w:bCs/>
          <w:color w:val="000000" w:themeColor="text1"/>
          <w:kern w:val="2"/>
          <w:sz w:val="32"/>
          <w:szCs w:val="32"/>
        </w:rPr>
        <w:t>（重新評估</w:t>
      </w:r>
      <w:r w:rsidRPr="00FB3771">
        <w:rPr>
          <w:rFonts w:cs="Times New Roman"/>
          <w:b/>
          <w:bCs/>
          <w:color w:val="000000" w:themeColor="text1"/>
          <w:kern w:val="2"/>
          <w:sz w:val="32"/>
          <w:szCs w:val="32"/>
        </w:rPr>
        <w:t>-</w:t>
      </w:r>
      <w:r w:rsidRPr="00FB3771">
        <w:rPr>
          <w:rFonts w:cs="Times New Roman" w:hint="eastAsia"/>
          <w:b/>
          <w:bCs/>
          <w:color w:val="000000" w:themeColor="text1"/>
          <w:kern w:val="2"/>
          <w:sz w:val="32"/>
          <w:szCs w:val="32"/>
        </w:rPr>
        <w:t>發展遲緩類）</w:t>
      </w:r>
    </w:p>
    <w:p w14:paraId="3059368C" w14:textId="77777777" w:rsidR="00600187" w:rsidRPr="00FB3771" w:rsidRDefault="00600187" w:rsidP="00600187">
      <w:pPr>
        <w:spacing w:line="480" w:lineRule="exact"/>
        <w:rPr>
          <w:b/>
          <w:color w:val="000000" w:themeColor="text1"/>
          <w:sz w:val="16"/>
          <w:szCs w:val="16"/>
        </w:rPr>
      </w:pPr>
      <w:r w:rsidRPr="00FB3771">
        <w:rPr>
          <w:rFonts w:cs="Times New Roman" w:hint="eastAsia"/>
          <w:b/>
          <w:bCs/>
          <w:color w:val="000000" w:themeColor="text1"/>
          <w:kern w:val="2"/>
          <w:sz w:val="28"/>
          <w:szCs w:val="28"/>
        </w:rPr>
        <w:t>學校</w:t>
      </w:r>
      <w:r w:rsidRPr="00FB3771">
        <w:rPr>
          <w:rFonts w:cs="Times New Roman"/>
          <w:b/>
          <w:bCs/>
          <w:color w:val="000000" w:themeColor="text1"/>
          <w:kern w:val="2"/>
          <w:sz w:val="28"/>
          <w:szCs w:val="28"/>
        </w:rPr>
        <w:t>/</w:t>
      </w:r>
      <w:r w:rsidRPr="00FB3771">
        <w:rPr>
          <w:rFonts w:cs="Times New Roman" w:hint="eastAsia"/>
          <w:b/>
          <w:bCs/>
          <w:color w:val="000000" w:themeColor="text1"/>
          <w:kern w:val="2"/>
          <w:sz w:val="28"/>
          <w:szCs w:val="28"/>
        </w:rPr>
        <w:t>幼兒園鑑定評</w:t>
      </w:r>
      <w:r w:rsidRPr="00FB3771">
        <w:rPr>
          <w:rFonts w:hint="eastAsia"/>
          <w:b/>
          <w:color w:val="000000" w:themeColor="text1"/>
          <w:sz w:val="28"/>
          <w:szCs w:val="28"/>
        </w:rPr>
        <w:t>估人員：</w:t>
      </w:r>
      <w:r w:rsidRPr="00FB3771">
        <w:rPr>
          <w:b/>
          <w:color w:val="000000" w:themeColor="text1"/>
          <w:sz w:val="28"/>
          <w:szCs w:val="28"/>
        </w:rPr>
        <w:t xml:space="preserve">                  </w:t>
      </w:r>
      <w:r w:rsidRPr="00FB3771">
        <w:rPr>
          <w:rFonts w:hint="eastAsia"/>
          <w:b/>
          <w:color w:val="000000" w:themeColor="text1"/>
          <w:sz w:val="28"/>
          <w:szCs w:val="28"/>
        </w:rPr>
        <w:t>填表日期：</w:t>
      </w:r>
      <w:r w:rsidRPr="00FB3771">
        <w:rPr>
          <w:b/>
          <w:color w:val="000000" w:themeColor="text1"/>
          <w:sz w:val="28"/>
          <w:szCs w:val="28"/>
        </w:rPr>
        <w:t xml:space="preserve">  </w:t>
      </w:r>
      <w:r w:rsidRPr="00FB3771">
        <w:rPr>
          <w:rFonts w:hint="eastAsia"/>
          <w:b/>
          <w:color w:val="000000" w:themeColor="text1"/>
          <w:sz w:val="28"/>
          <w:szCs w:val="28"/>
        </w:rPr>
        <w:t>年</w:t>
      </w:r>
      <w:r w:rsidRPr="00FB3771">
        <w:rPr>
          <w:b/>
          <w:color w:val="000000" w:themeColor="text1"/>
          <w:sz w:val="28"/>
          <w:szCs w:val="28"/>
        </w:rPr>
        <w:t xml:space="preserve">  </w:t>
      </w:r>
      <w:r w:rsidRPr="00FB3771">
        <w:rPr>
          <w:rFonts w:hint="eastAsia"/>
          <w:b/>
          <w:color w:val="000000" w:themeColor="text1"/>
          <w:sz w:val="28"/>
          <w:szCs w:val="28"/>
        </w:rPr>
        <w:t>月</w:t>
      </w:r>
      <w:r w:rsidRPr="00FB3771">
        <w:rPr>
          <w:b/>
          <w:color w:val="000000" w:themeColor="text1"/>
          <w:sz w:val="28"/>
          <w:szCs w:val="28"/>
        </w:rPr>
        <w:t xml:space="preserve">  </w:t>
      </w:r>
      <w:r w:rsidRPr="00FB3771">
        <w:rPr>
          <w:rFonts w:hint="eastAsia"/>
          <w:b/>
          <w:color w:val="000000" w:themeColor="text1"/>
          <w:sz w:val="28"/>
          <w:szCs w:val="28"/>
        </w:rPr>
        <w:t xml:space="preserve">日       </w:t>
      </w:r>
      <w:r w:rsidRPr="00FB3771">
        <w:rPr>
          <w:rFonts w:hint="eastAsia"/>
          <w:bCs/>
          <w:color w:val="000000" w:themeColor="text1"/>
          <w:sz w:val="16"/>
          <w:szCs w:val="16"/>
        </w:rPr>
        <w:t>114.05</w:t>
      </w:r>
    </w:p>
    <w:p w14:paraId="698E5DDE" w14:textId="77777777" w:rsidR="00600187" w:rsidRPr="00FB3771" w:rsidRDefault="00600187" w:rsidP="00600187">
      <w:pPr>
        <w:spacing w:line="480" w:lineRule="exact"/>
        <w:rPr>
          <w:rFonts w:ascii="新細明體" w:eastAsia="新細明體" w:hAnsi="新細明體" w:cs="新細明體"/>
          <w:b/>
          <w:color w:val="000000" w:themeColor="text1"/>
          <w:sz w:val="9"/>
          <w:szCs w:val="9"/>
          <w:u w:val="single"/>
        </w:rPr>
      </w:pPr>
      <w:r w:rsidRPr="00FB3771">
        <w:rPr>
          <w:b/>
          <w:color w:val="000000" w:themeColor="text1"/>
          <w:sz w:val="28"/>
          <w:szCs w:val="28"/>
        </w:rPr>
        <w:t xml:space="preserve">  </w:t>
      </w:r>
      <w:r w:rsidRPr="00FB3771">
        <w:rPr>
          <w:rFonts w:hint="eastAsia"/>
          <w:b/>
          <w:color w:val="000000" w:themeColor="text1"/>
          <w:sz w:val="28"/>
          <w:szCs w:val="28"/>
        </w:rPr>
        <w:t>一、基本資料：</w:t>
      </w:r>
    </w:p>
    <w:p w14:paraId="00000005" w14:textId="77777777" w:rsidR="00AE742F" w:rsidRPr="00FB3771" w:rsidRDefault="00AE742F">
      <w:pPr>
        <w:pBdr>
          <w:top w:val="nil"/>
          <w:left w:val="nil"/>
          <w:bottom w:val="nil"/>
          <w:right w:val="nil"/>
          <w:between w:val="nil"/>
        </w:pBdr>
        <w:spacing w:before="6" w:after="1"/>
        <w:rPr>
          <w:b/>
          <w:color w:val="000000" w:themeColor="text1"/>
          <w:sz w:val="11"/>
          <w:szCs w:val="11"/>
        </w:rPr>
      </w:pPr>
    </w:p>
    <w:tbl>
      <w:tblPr>
        <w:tblStyle w:val="aff2"/>
        <w:tblW w:w="10601" w:type="dxa"/>
        <w:tblInd w:w="141" w:type="dxa"/>
        <w:tblLayout w:type="fixed"/>
        <w:tblLook w:val="0000" w:firstRow="0" w:lastRow="0" w:firstColumn="0" w:lastColumn="0" w:noHBand="0" w:noVBand="0"/>
      </w:tblPr>
      <w:tblGrid>
        <w:gridCol w:w="1427"/>
        <w:gridCol w:w="1572"/>
        <w:gridCol w:w="1365"/>
        <w:gridCol w:w="487"/>
        <w:gridCol w:w="1112"/>
        <w:gridCol w:w="6"/>
        <w:gridCol w:w="1686"/>
        <w:gridCol w:w="2946"/>
      </w:tblGrid>
      <w:tr w:rsidR="00FB3771" w:rsidRPr="00FB3771" w14:paraId="785CAD15" w14:textId="77777777" w:rsidTr="00600187">
        <w:trPr>
          <w:trHeight w:val="602"/>
        </w:trPr>
        <w:tc>
          <w:tcPr>
            <w:tcW w:w="10601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FDFDF"/>
            <w:vAlign w:val="center"/>
          </w:tcPr>
          <w:p w14:paraId="00000006" w14:textId="7012E1CD" w:rsidR="00AE742F" w:rsidRPr="00FB3771" w:rsidRDefault="00A62566" w:rsidP="00600187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bCs/>
                <w:color w:val="000000" w:themeColor="text1"/>
                <w:sz w:val="24"/>
                <w:szCs w:val="24"/>
              </w:rPr>
              <w:t>(一)</w:t>
            </w:r>
            <w:r w:rsidR="00A22CC7"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幼兒</w:t>
            </w:r>
            <w:r w:rsidRPr="00FB3771">
              <w:rPr>
                <w:b/>
                <w:bCs/>
                <w:color w:val="000000" w:themeColor="text1"/>
                <w:sz w:val="24"/>
                <w:szCs w:val="24"/>
              </w:rPr>
              <w:t>基本資料</w:t>
            </w:r>
          </w:p>
        </w:tc>
      </w:tr>
      <w:tr w:rsidR="00FB3771" w:rsidRPr="00FB3771" w14:paraId="1668F0BF" w14:textId="77777777" w:rsidTr="006C1D0A">
        <w:trPr>
          <w:trHeight w:val="472"/>
        </w:trPr>
        <w:tc>
          <w:tcPr>
            <w:tcW w:w="1427" w:type="dxa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58AC883" w:rsidR="00AE742F" w:rsidRPr="00FB3771" w:rsidRDefault="00BF5C74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幼兒</w:t>
            </w:r>
            <w:r w:rsidR="00A62566" w:rsidRPr="00FB3771">
              <w:rPr>
                <w:b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D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5"/>
              </w:tabs>
              <w:ind w:left="6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性   別</w:t>
            </w:r>
          </w:p>
        </w:tc>
        <w:tc>
          <w:tcPr>
            <w:tcW w:w="1599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F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>□男   □女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000010" w14:textId="1539CF85" w:rsidR="00AE742F" w:rsidRPr="00FB3771" w:rsidRDefault="007360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前次鑑定結果</w:t>
            </w:r>
          </w:p>
          <w:p w14:paraId="00000011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46" w:type="dxa"/>
            <w:vMerge w:val="restart"/>
            <w:tcBorders>
              <w:top w:val="single" w:sz="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00000014" w14:textId="14A6A6DC" w:rsidR="00AE742F" w:rsidRPr="00FB3771" w:rsidRDefault="006204D3" w:rsidP="00914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24"/>
              </w:tabs>
              <w:spacing w:line="36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鑑定</w:t>
            </w:r>
            <w:r w:rsidR="00A62566" w:rsidRPr="00FB3771">
              <w:rPr>
                <w:color w:val="000000" w:themeColor="text1"/>
                <w:sz w:val="24"/>
                <w:szCs w:val="24"/>
              </w:rPr>
              <w:t>類別：</w:t>
            </w:r>
          </w:p>
          <w:p w14:paraId="00000015" w14:textId="5B8FAED2" w:rsidR="00AE742F" w:rsidRPr="00FB3771" w:rsidRDefault="00A62566" w:rsidP="00914EDB">
            <w:pPr>
              <w:spacing w:line="36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>鑑定文號：</w:t>
            </w:r>
          </w:p>
          <w:p w14:paraId="00000016" w14:textId="58F8FC03" w:rsidR="00AE742F" w:rsidRPr="00FB3771" w:rsidRDefault="00A62566" w:rsidP="00914EDB">
            <w:pPr>
              <w:spacing w:line="36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>鑑輔會適用期限:</w:t>
            </w:r>
          </w:p>
          <w:p w14:paraId="15A8353D" w14:textId="77777777" w:rsidR="006204D3" w:rsidRPr="00FB3771" w:rsidRDefault="006204D3" w:rsidP="00914EDB">
            <w:pPr>
              <w:spacing w:line="360" w:lineRule="exact"/>
              <w:rPr>
                <w:color w:val="000000" w:themeColor="text1"/>
                <w:sz w:val="24"/>
                <w:szCs w:val="24"/>
              </w:rPr>
            </w:pPr>
          </w:p>
          <w:p w14:paraId="00000017" w14:textId="0B33DDB5" w:rsidR="00AE742F" w:rsidRPr="00FB3771" w:rsidRDefault="00A62566" w:rsidP="00914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color w:val="000000" w:themeColor="text1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>安置</w:t>
            </w:r>
            <w:r w:rsidR="00B8662F"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方式</w:t>
            </w:r>
            <w:r w:rsidRPr="00FB3771">
              <w:rPr>
                <w:color w:val="000000" w:themeColor="text1"/>
              </w:rPr>
              <w:t>：</w:t>
            </w:r>
          </w:p>
          <w:p w14:paraId="3C15037A" w14:textId="5705BD61" w:rsidR="006204D3" w:rsidRPr="00FB3771" w:rsidRDefault="006204D3" w:rsidP="00914EDB">
            <w:pPr>
              <w:spacing w:line="360" w:lineRule="exact"/>
              <w:rPr>
                <w:color w:val="000000" w:themeColor="text1"/>
                <w:kern w:val="2"/>
              </w:rPr>
            </w:pPr>
            <w:bookmarkStart w:id="0" w:name="_Hlk199111877"/>
            <w:r w:rsidRPr="00FB3771">
              <w:rPr>
                <w:color w:val="000000" w:themeColor="text1"/>
                <w:kern w:val="2"/>
              </w:rPr>
              <w:t>□普通班接受特教服務</w:t>
            </w:r>
          </w:p>
          <w:p w14:paraId="0D333903" w14:textId="52294102" w:rsidR="006204D3" w:rsidRPr="00FB3771" w:rsidRDefault="006204D3" w:rsidP="00914EDB">
            <w:pPr>
              <w:suppressAutoHyphens/>
              <w:spacing w:line="360" w:lineRule="exact"/>
              <w:rPr>
                <w:rFonts w:ascii="Times New Roman" w:eastAsia="新細明體;PMingLiU" w:hAnsi="Times New Roman" w:cs="Times New Roman"/>
                <w:color w:val="000000" w:themeColor="text1"/>
                <w:kern w:val="2"/>
              </w:rPr>
            </w:pPr>
            <w:r w:rsidRPr="00FB3771">
              <w:rPr>
                <w:color w:val="000000" w:themeColor="text1"/>
                <w:kern w:val="2"/>
              </w:rPr>
              <w:t>□普通班接受巡迴輔導</w:t>
            </w:r>
          </w:p>
          <w:p w14:paraId="011EEBD4" w14:textId="0D78DEB5" w:rsidR="006204D3" w:rsidRPr="00FB3771" w:rsidRDefault="006204D3" w:rsidP="00914EDB">
            <w:pPr>
              <w:suppressAutoHyphens/>
              <w:spacing w:line="360" w:lineRule="exact"/>
              <w:ind w:left="360" w:hanging="360"/>
              <w:jc w:val="both"/>
              <w:rPr>
                <w:rFonts w:ascii="Times New Roman" w:eastAsia="新細明體;PMingLiU" w:hAnsi="Times New Roman" w:cs="Times New Roman"/>
                <w:color w:val="000000" w:themeColor="text1"/>
                <w:kern w:val="2"/>
              </w:rPr>
            </w:pPr>
            <w:r w:rsidRPr="00FB3771">
              <w:rPr>
                <w:color w:val="000000" w:themeColor="text1"/>
                <w:kern w:val="2"/>
              </w:rPr>
              <w:t>□集中式特</w:t>
            </w:r>
            <w:r w:rsidR="00914EDB" w:rsidRPr="00FB3771">
              <w:rPr>
                <w:rFonts w:hint="eastAsia"/>
                <w:color w:val="000000" w:themeColor="text1"/>
                <w:kern w:val="2"/>
              </w:rPr>
              <w:t>殊</w:t>
            </w:r>
            <w:r w:rsidRPr="00FB3771">
              <w:rPr>
                <w:color w:val="000000" w:themeColor="text1"/>
                <w:kern w:val="2"/>
              </w:rPr>
              <w:t>教</w:t>
            </w:r>
            <w:r w:rsidR="00914EDB" w:rsidRPr="00FB3771">
              <w:rPr>
                <w:rFonts w:hint="eastAsia"/>
                <w:color w:val="000000" w:themeColor="text1"/>
                <w:kern w:val="2"/>
              </w:rPr>
              <w:t>育</w:t>
            </w:r>
            <w:r w:rsidRPr="00FB3771">
              <w:rPr>
                <w:color w:val="000000" w:themeColor="text1"/>
                <w:kern w:val="2"/>
              </w:rPr>
              <w:t>班</w:t>
            </w:r>
          </w:p>
          <w:bookmarkEnd w:id="0"/>
          <w:p w14:paraId="57514FD4" w14:textId="77777777" w:rsidR="006204D3" w:rsidRPr="00FB3771" w:rsidRDefault="006204D3" w:rsidP="00914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color w:val="000000" w:themeColor="text1"/>
                <w:kern w:val="2"/>
              </w:rPr>
            </w:pPr>
            <w:r w:rsidRPr="00FB3771">
              <w:rPr>
                <w:color w:val="000000" w:themeColor="text1"/>
                <w:kern w:val="2"/>
              </w:rPr>
              <w:t>□立案機構</w:t>
            </w:r>
          </w:p>
          <w:p w14:paraId="0000001B" w14:textId="127616B1" w:rsidR="00AE742F" w:rsidRPr="00FB3771" w:rsidRDefault="006204D3" w:rsidP="00914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kern w:val="2"/>
              </w:rPr>
              <w:t>（勝利之家/東港早療中心）</w:t>
            </w:r>
          </w:p>
        </w:tc>
      </w:tr>
      <w:tr w:rsidR="00FB3771" w:rsidRPr="00FB3771" w14:paraId="52E89B70" w14:textId="77777777" w:rsidTr="006C1D0A">
        <w:trPr>
          <w:trHeight w:val="623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C" w14:textId="77777777" w:rsidR="00AE742F" w:rsidRPr="00FB3771" w:rsidRDefault="00A62566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就讀學校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E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出生日期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0761DEF7" w:rsidR="00AE742F" w:rsidRPr="00FB3771" w:rsidRDefault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FB3771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FB3771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16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20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00000021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409FFF8A" w14:textId="77777777" w:rsidTr="006C1D0A">
        <w:trPr>
          <w:trHeight w:val="768"/>
        </w:trPr>
        <w:tc>
          <w:tcPr>
            <w:tcW w:w="1427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00000022" w14:textId="70DDFFDA" w:rsidR="00AE742F" w:rsidRPr="00FB3771" w:rsidRDefault="00A62566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年</w:t>
            </w:r>
            <w:r w:rsidR="006204D3"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級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23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□幼幼班</w:t>
            </w:r>
          </w:p>
          <w:p w14:paraId="00000024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□小  班</w:t>
            </w:r>
          </w:p>
          <w:p w14:paraId="00000025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□中  班</w:t>
            </w:r>
          </w:p>
          <w:p w14:paraId="00000026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□大  班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7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實足年齡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8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3"/>
              </w:tabs>
              <w:spacing w:line="323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>歲   月</w:t>
            </w:r>
          </w:p>
        </w:tc>
        <w:tc>
          <w:tcPr>
            <w:tcW w:w="16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29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0000002A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551B2188" w14:textId="77777777" w:rsidTr="006C1D0A">
        <w:trPr>
          <w:trHeight w:val="480"/>
        </w:trPr>
        <w:tc>
          <w:tcPr>
            <w:tcW w:w="1427" w:type="dxa"/>
            <w:vMerge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0000002B" w14:textId="77777777" w:rsidR="00AE742F" w:rsidRPr="00FB3771" w:rsidRDefault="00AE742F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2C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D" w14:textId="77777777" w:rsidR="00AE742F" w:rsidRPr="00FB3771" w:rsidRDefault="00A62566" w:rsidP="006C1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身分證字號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E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3"/>
              </w:tabs>
              <w:spacing w:line="323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2F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00000030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0CE2346D" w14:textId="77777777" w:rsidTr="00600187">
        <w:trPr>
          <w:trHeight w:val="1162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00000031" w14:textId="03A25E2D" w:rsidR="00AE742F" w:rsidRPr="00FB3771" w:rsidRDefault="006204D3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法定代理人</w:t>
            </w:r>
            <w:r w:rsidR="007360D0"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或實際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照顧者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000032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000033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聯絡電話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000034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3"/>
              </w:tabs>
              <w:spacing w:line="323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35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00000036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5D020127" w14:textId="77777777" w:rsidTr="006C1D0A">
        <w:trPr>
          <w:trHeight w:val="564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7" w14:textId="77777777" w:rsidR="006C1D0A" w:rsidRPr="00FB3771" w:rsidRDefault="006C1D0A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通訊地址</w:t>
            </w:r>
          </w:p>
        </w:tc>
        <w:tc>
          <w:tcPr>
            <w:tcW w:w="3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0000003B" w14:textId="654B8F52" w:rsidR="006C1D0A" w:rsidRPr="00FB3771" w:rsidRDefault="006C1D0A" w:rsidP="006C1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882"/>
                <w:tab w:val="left" w:pos="1326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6F7136AD" w14:textId="77777777" w:rsidR="006C1D0A" w:rsidRPr="00FB3771" w:rsidRDefault="006C1D0A" w:rsidP="006C1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882"/>
                <w:tab w:val="left" w:pos="1326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戶籍地址</w:t>
            </w:r>
          </w:p>
        </w:tc>
        <w:tc>
          <w:tcPr>
            <w:tcW w:w="4632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000003C" w14:textId="035BAFBA" w:rsidR="006C1D0A" w:rsidRPr="00FB3771" w:rsidRDefault="006C1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E742F" w:rsidRPr="00FB3771" w14:paraId="30F320EB" w14:textId="77777777" w:rsidTr="006C1D0A">
        <w:trPr>
          <w:trHeight w:val="1812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0000003D" w14:textId="77777777" w:rsidR="00AE742F" w:rsidRPr="00FB3771" w:rsidRDefault="00A62566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35"/>
              </w:tabs>
              <w:spacing w:line="324" w:lineRule="auto"/>
              <w:ind w:left="1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相關</w:t>
            </w:r>
          </w:p>
          <w:p w14:paraId="0000003E" w14:textId="77777777" w:rsidR="00AE742F" w:rsidRPr="00FB3771" w:rsidRDefault="00A62566" w:rsidP="00600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醫檢資料</w:t>
            </w:r>
          </w:p>
        </w:tc>
        <w:tc>
          <w:tcPr>
            <w:tcW w:w="9174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000003F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□無</w:t>
            </w:r>
          </w:p>
          <w:p w14:paraId="00000040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□身障證明 ICF診斷：第    類   ICD碼：         程度：     重鑑日期：</w:t>
            </w:r>
          </w:p>
          <w:p w14:paraId="053334C4" w14:textId="77777777" w:rsidR="00485CC0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</w:t>
            </w:r>
            <w:r w:rsidR="00485CC0" w:rsidRPr="00FB3771">
              <w:rPr>
                <w:rFonts w:hint="eastAsia"/>
                <w:color w:val="000000" w:themeColor="text1"/>
                <w:sz w:val="24"/>
                <w:szCs w:val="24"/>
              </w:rPr>
              <w:t>兒童發展聯評中心綜合報告書</w:t>
            </w:r>
            <w:r w:rsidR="00485CC0" w:rsidRPr="00FB377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醫院：      診斷結果：     </w:t>
            </w:r>
          </w:p>
          <w:p w14:paraId="00000041" w14:textId="3157E64A" w:rsidR="00AE742F" w:rsidRPr="00FB3771" w:rsidRDefault="00485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="00A62566" w:rsidRPr="00FB3771">
              <w:rPr>
                <w:color w:val="000000" w:themeColor="text1"/>
                <w:sz w:val="24"/>
                <w:szCs w:val="24"/>
              </w:rPr>
              <w:t>報告完成日期：  年  月  日</w:t>
            </w:r>
          </w:p>
          <w:p w14:paraId="00000042" w14:textId="77777777" w:rsidR="00AE742F" w:rsidRPr="00FB3771" w:rsidRDefault="00A62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□其他：(例如聽力圖、視覺功能評估表…等)</w:t>
            </w:r>
          </w:p>
        </w:tc>
      </w:tr>
    </w:tbl>
    <w:p w14:paraId="4BEDCC1E" w14:textId="77777777" w:rsidR="003920F9" w:rsidRPr="00FB3771" w:rsidRDefault="003920F9">
      <w:pPr>
        <w:rPr>
          <w:b/>
          <w:color w:val="000000" w:themeColor="text1"/>
          <w:sz w:val="28"/>
          <w:szCs w:val="28"/>
          <w:highlight w:val="white"/>
        </w:rPr>
      </w:pPr>
    </w:p>
    <w:p w14:paraId="45C999B3" w14:textId="7409BED9" w:rsidR="00A22CC7" w:rsidRPr="00FB3771" w:rsidRDefault="00A62566">
      <w:pPr>
        <w:rPr>
          <w:b/>
          <w:color w:val="000000" w:themeColor="text1"/>
          <w:sz w:val="28"/>
          <w:szCs w:val="28"/>
        </w:rPr>
      </w:pPr>
      <w:r w:rsidRPr="00FB3771">
        <w:rPr>
          <w:b/>
          <w:color w:val="000000" w:themeColor="text1"/>
          <w:sz w:val="28"/>
          <w:szCs w:val="28"/>
          <w:highlight w:val="white"/>
        </w:rPr>
        <w:t>二</w:t>
      </w:r>
      <w:r w:rsidRPr="00FB3771">
        <w:rPr>
          <w:b/>
          <w:color w:val="000000" w:themeColor="text1"/>
          <w:sz w:val="28"/>
          <w:szCs w:val="28"/>
        </w:rPr>
        <w:t>、</w:t>
      </w:r>
      <w:r w:rsidR="00A22CC7" w:rsidRPr="00FB3771">
        <w:rPr>
          <w:rFonts w:hint="eastAsia"/>
          <w:b/>
          <w:color w:val="000000" w:themeColor="text1"/>
          <w:sz w:val="28"/>
          <w:szCs w:val="28"/>
        </w:rPr>
        <w:t>重新評估申請原因</w:t>
      </w:r>
      <w:r w:rsidR="00FB3771" w:rsidRPr="00FB3771">
        <w:rPr>
          <w:rFonts w:hint="eastAsia"/>
          <w:b/>
          <w:color w:val="000000" w:themeColor="text1"/>
          <w:sz w:val="28"/>
          <w:szCs w:val="28"/>
        </w:rPr>
        <w:t>：</w:t>
      </w:r>
    </w:p>
    <w:tbl>
      <w:tblPr>
        <w:tblW w:w="10631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221"/>
      </w:tblGrid>
      <w:tr w:rsidR="00A22CC7" w:rsidRPr="00FB3771" w14:paraId="5106C98F" w14:textId="77777777" w:rsidTr="006C1D0A">
        <w:trPr>
          <w:cantSplit/>
          <w:trHeight w:val="927"/>
        </w:trPr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14:paraId="36033B58" w14:textId="2014A03B" w:rsidR="00A22CC7" w:rsidRPr="00FB3771" w:rsidRDefault="00A22CC7" w:rsidP="00275975">
            <w:pPr>
              <w:rPr>
                <w:color w:val="000000" w:themeColor="text1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重新評估申請原因</w:t>
            </w:r>
          </w:p>
        </w:tc>
        <w:tc>
          <w:tcPr>
            <w:tcW w:w="8221" w:type="dxa"/>
            <w:tcMar>
              <w:left w:w="28" w:type="dxa"/>
              <w:right w:w="28" w:type="dxa"/>
            </w:tcMar>
            <w:vAlign w:val="center"/>
          </w:tcPr>
          <w:p w14:paraId="35087B48" w14:textId="77777777" w:rsidR="00A22CC7" w:rsidRPr="00FB3771" w:rsidRDefault="00A22CC7" w:rsidP="00BF5C74">
            <w:pPr>
              <w:spacing w:line="32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□跨教育階段重新評估</w:t>
            </w:r>
          </w:p>
          <w:p w14:paraId="216E4A9B" w14:textId="77777777" w:rsidR="00A22CC7" w:rsidRPr="00FB3771" w:rsidRDefault="00A22CC7" w:rsidP="00BF5C74">
            <w:pPr>
              <w:spacing w:line="32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□重新評估期限到期</w:t>
            </w:r>
          </w:p>
          <w:p w14:paraId="1F30E0CC" w14:textId="77777777" w:rsidR="00A22CC7" w:rsidRPr="00FB3771" w:rsidRDefault="00A22CC7" w:rsidP="00BF5C74">
            <w:pPr>
              <w:spacing w:line="32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□障礙情形改變</w:t>
            </w:r>
          </w:p>
          <w:p w14:paraId="312CA656" w14:textId="77777777" w:rsidR="00A22CC7" w:rsidRPr="00FB3771" w:rsidRDefault="00A22CC7" w:rsidP="00BF5C74">
            <w:pPr>
              <w:spacing w:line="32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□優弱勢能力改變</w:t>
            </w:r>
          </w:p>
          <w:p w14:paraId="18F5FBE0" w14:textId="77777777" w:rsidR="00A22CC7" w:rsidRPr="00FB3771" w:rsidRDefault="00A22CC7" w:rsidP="00BF5C74">
            <w:pPr>
              <w:spacing w:line="320" w:lineRule="exact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□適應不良</w:t>
            </w:r>
          </w:p>
          <w:p w14:paraId="2FCC708E" w14:textId="77777777" w:rsidR="00A22CC7" w:rsidRPr="00FB3771" w:rsidRDefault="00A22CC7" w:rsidP="00BF5C74">
            <w:pPr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□其他特殊需求、請說明:</w:t>
            </w:r>
          </w:p>
        </w:tc>
      </w:tr>
    </w:tbl>
    <w:p w14:paraId="2540C91B" w14:textId="4E81DCF0" w:rsidR="00BF5C74" w:rsidRPr="00FB3771" w:rsidRDefault="00BF5C74">
      <w:pPr>
        <w:rPr>
          <w:color w:val="000000" w:themeColor="text1"/>
          <w:sz w:val="28"/>
          <w:szCs w:val="28"/>
        </w:rPr>
      </w:pPr>
    </w:p>
    <w:p w14:paraId="6705B4DB" w14:textId="77777777" w:rsidR="00BF5C74" w:rsidRPr="00FB3771" w:rsidRDefault="00BF5C74">
      <w:pPr>
        <w:rPr>
          <w:color w:val="000000" w:themeColor="text1"/>
          <w:sz w:val="28"/>
          <w:szCs w:val="28"/>
        </w:rPr>
      </w:pPr>
      <w:r w:rsidRPr="00FB3771">
        <w:rPr>
          <w:color w:val="000000" w:themeColor="text1"/>
          <w:sz w:val="28"/>
          <w:szCs w:val="28"/>
        </w:rPr>
        <w:br w:type="page"/>
      </w:r>
    </w:p>
    <w:p w14:paraId="00000048" w14:textId="1793BB1B" w:rsidR="00AE742F" w:rsidRPr="00FB3771" w:rsidRDefault="00A22CC7">
      <w:pPr>
        <w:rPr>
          <w:color w:val="000000" w:themeColor="text1"/>
          <w:sz w:val="28"/>
          <w:szCs w:val="28"/>
          <w:highlight w:val="white"/>
        </w:rPr>
      </w:pPr>
      <w:r w:rsidRPr="00FB3771">
        <w:rPr>
          <w:rFonts w:hint="eastAsia"/>
          <w:color w:val="000000" w:themeColor="text1"/>
          <w:sz w:val="28"/>
          <w:szCs w:val="28"/>
        </w:rPr>
        <w:lastRenderedPageBreak/>
        <w:t>三、</w:t>
      </w:r>
      <w:r w:rsidR="00A62566" w:rsidRPr="00FB3771">
        <w:rPr>
          <w:b/>
          <w:color w:val="000000" w:themeColor="text1"/>
          <w:sz w:val="28"/>
          <w:szCs w:val="28"/>
          <w:highlight w:val="white"/>
        </w:rPr>
        <w:t>特殊教育持續介入必要性評估</w:t>
      </w:r>
      <w:r w:rsidR="00A62566" w:rsidRPr="00FB3771">
        <w:rPr>
          <w:color w:val="000000" w:themeColor="text1"/>
          <w:sz w:val="28"/>
          <w:szCs w:val="28"/>
          <w:highlight w:val="white"/>
        </w:rPr>
        <w:t xml:space="preserve"> </w:t>
      </w:r>
      <w:r w:rsidR="00FB3771">
        <w:rPr>
          <w:rFonts w:hint="eastAsia"/>
          <w:color w:val="000000" w:themeColor="text1"/>
          <w:sz w:val="28"/>
          <w:szCs w:val="28"/>
          <w:highlight w:val="white"/>
        </w:rPr>
        <w:t>：</w:t>
      </w:r>
    </w:p>
    <w:tbl>
      <w:tblPr>
        <w:tblStyle w:val="aff3"/>
        <w:tblW w:w="10665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8805"/>
      </w:tblGrid>
      <w:tr w:rsidR="00FB3771" w:rsidRPr="00FB3771" w14:paraId="7A42927C" w14:textId="77777777" w:rsidTr="006C1D0A">
        <w:trPr>
          <w:trHeight w:val="23"/>
          <w:jc w:val="center"/>
        </w:trPr>
        <w:tc>
          <w:tcPr>
            <w:tcW w:w="106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00000049" w14:textId="77777777" w:rsidR="00AE742F" w:rsidRPr="00FB3771" w:rsidRDefault="00A62566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B3771">
              <w:rPr>
                <w:b/>
                <w:color w:val="000000" w:themeColor="text1"/>
                <w:sz w:val="28"/>
                <w:szCs w:val="28"/>
                <w:highlight w:val="white"/>
              </w:rPr>
              <w:t xml:space="preserve">特殊教育介入成效與尚存學習困難 </w:t>
            </w:r>
          </w:p>
        </w:tc>
      </w:tr>
      <w:tr w:rsidR="00FB3771" w:rsidRPr="00FB3771" w14:paraId="66FAAB50" w14:textId="77777777" w:rsidTr="006C1D0A">
        <w:trPr>
          <w:trHeight w:val="1350"/>
          <w:jc w:val="center"/>
        </w:trPr>
        <w:tc>
          <w:tcPr>
            <w:tcW w:w="1860" w:type="dxa"/>
            <w:vMerge w:val="restart"/>
            <w:tcBorders>
              <w:top w:val="single" w:sz="6" w:space="0" w:color="000000"/>
              <w:left w:val="single" w:sz="12" w:space="0" w:color="auto"/>
            </w:tcBorders>
            <w:vAlign w:val="center"/>
          </w:tcPr>
          <w:p w14:paraId="030F317C" w14:textId="77777777" w:rsidR="006C1D0A" w:rsidRPr="00FB3771" w:rsidRDefault="00A62566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B3771">
              <w:rPr>
                <w:color w:val="000000" w:themeColor="text1"/>
                <w:sz w:val="28"/>
                <w:szCs w:val="28"/>
                <w:highlight w:val="white"/>
              </w:rPr>
              <w:t>(一)</w:t>
            </w:r>
          </w:p>
          <w:p w14:paraId="0000004B" w14:textId="30B0A0A2" w:rsidR="00AE742F" w:rsidRPr="00FB3771" w:rsidRDefault="00A62566" w:rsidP="006C1D0A">
            <w:pPr>
              <w:ind w:leftChars="-75" w:left="-3" w:rightChars="-84" w:right="-185" w:hangingChars="58" w:hanging="162"/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B3771">
              <w:rPr>
                <w:color w:val="000000" w:themeColor="text1"/>
                <w:sz w:val="28"/>
                <w:szCs w:val="28"/>
                <w:highlight w:val="white"/>
              </w:rPr>
              <w:t>特教介入成效</w:t>
            </w:r>
          </w:p>
        </w:tc>
        <w:tc>
          <w:tcPr>
            <w:tcW w:w="88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0000004C" w14:textId="43CABAB3" w:rsidR="00AE742F" w:rsidRPr="00FB3771" w:rsidRDefault="007360D0">
            <w:pPr>
              <w:numPr>
                <w:ilvl w:val="0"/>
                <w:numId w:val="4"/>
              </w:numPr>
              <w:ind w:left="357"/>
              <w:rPr>
                <w:color w:val="000000" w:themeColor="text1"/>
                <w:sz w:val="24"/>
                <w:szCs w:val="24"/>
                <w:highlight w:val="white"/>
              </w:rPr>
            </w:pPr>
            <w:r w:rsidRPr="00FB3771">
              <w:rPr>
                <w:color w:val="000000" w:themeColor="text1"/>
                <w:sz w:val="24"/>
                <w:szCs w:val="24"/>
                <w:highlight w:val="white"/>
              </w:rPr>
              <w:t>檢附</w:t>
            </w:r>
            <w:r w:rsidRPr="00FB3771">
              <w:rPr>
                <w:color w:val="000000" w:themeColor="text1"/>
                <w:sz w:val="24"/>
                <w:szCs w:val="24"/>
                <w:highlight w:val="white"/>
                <w:bdr w:val="single" w:sz="4" w:space="0" w:color="auto"/>
              </w:rPr>
              <w:t>近一學年已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  <w:highlight w:val="white"/>
                <w:bdr w:val="single" w:sz="4" w:space="0" w:color="auto"/>
              </w:rPr>
              <w:t>檢核</w:t>
            </w:r>
            <w:r w:rsidR="00A62566" w:rsidRPr="00FB3771">
              <w:rPr>
                <w:color w:val="000000" w:themeColor="text1"/>
                <w:sz w:val="24"/>
                <w:szCs w:val="24"/>
                <w:highlight w:val="white"/>
                <w:bdr w:val="single" w:sz="4" w:space="0" w:color="auto"/>
              </w:rPr>
              <w:t>之</w:t>
            </w:r>
            <w:r w:rsidR="00A62566" w:rsidRPr="00FB3771">
              <w:rPr>
                <w:color w:val="000000" w:themeColor="text1"/>
                <w:sz w:val="24"/>
                <w:szCs w:val="24"/>
                <w:highlight w:val="white"/>
              </w:rPr>
              <w:t>個別化教育計畫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  <w:highlight w:val="white"/>
              </w:rPr>
              <w:t>，請說明介入成效：</w:t>
            </w:r>
          </w:p>
        </w:tc>
      </w:tr>
      <w:tr w:rsidR="00FB3771" w:rsidRPr="00FB3771" w14:paraId="398AF71A" w14:textId="77777777" w:rsidTr="006C1D0A">
        <w:trPr>
          <w:trHeight w:val="419"/>
          <w:jc w:val="center"/>
        </w:trPr>
        <w:tc>
          <w:tcPr>
            <w:tcW w:w="1860" w:type="dxa"/>
            <w:vMerge/>
            <w:tcBorders>
              <w:top w:val="single" w:sz="6" w:space="0" w:color="000000"/>
              <w:left w:val="single" w:sz="12" w:space="0" w:color="auto"/>
            </w:tcBorders>
            <w:vAlign w:val="center"/>
          </w:tcPr>
          <w:p w14:paraId="0000004D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8805" w:type="dxa"/>
            <w:vMerge/>
            <w:tcBorders>
              <w:top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0000004E" w14:textId="77777777" w:rsidR="00AE742F" w:rsidRPr="00FB3771" w:rsidRDefault="00AE742F">
            <w:pPr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FB3771" w:rsidRPr="00FB3771" w14:paraId="23366E86" w14:textId="77777777" w:rsidTr="006C1D0A">
        <w:trPr>
          <w:trHeight w:val="1050"/>
          <w:jc w:val="center"/>
        </w:trPr>
        <w:tc>
          <w:tcPr>
            <w:tcW w:w="1860" w:type="dxa"/>
            <w:vMerge w:val="restart"/>
            <w:tcBorders>
              <w:top w:val="single" w:sz="6" w:space="0" w:color="000000"/>
              <w:left w:val="single" w:sz="12" w:space="0" w:color="auto"/>
            </w:tcBorders>
            <w:vAlign w:val="center"/>
          </w:tcPr>
          <w:p w14:paraId="385F0787" w14:textId="77777777" w:rsidR="006C1D0A" w:rsidRPr="00FB3771" w:rsidRDefault="00A62566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B3771">
              <w:rPr>
                <w:color w:val="000000" w:themeColor="text1"/>
                <w:sz w:val="28"/>
                <w:szCs w:val="28"/>
                <w:highlight w:val="white"/>
              </w:rPr>
              <w:t>(二)</w:t>
            </w:r>
          </w:p>
          <w:p w14:paraId="0000004F" w14:textId="6E1BB797" w:rsidR="00AE742F" w:rsidRPr="00FB3771" w:rsidRDefault="00A62566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B3771">
              <w:rPr>
                <w:color w:val="000000" w:themeColor="text1"/>
                <w:sz w:val="28"/>
                <w:szCs w:val="28"/>
                <w:highlight w:val="white"/>
              </w:rPr>
              <w:t>能力現況</w:t>
            </w:r>
          </w:p>
        </w:tc>
        <w:tc>
          <w:tcPr>
            <w:tcW w:w="8805" w:type="dxa"/>
            <w:tcBorders>
              <w:top w:val="single" w:sz="6" w:space="0" w:color="000000"/>
              <w:bottom w:val="single" w:sz="2" w:space="0" w:color="auto"/>
              <w:right w:val="single" w:sz="12" w:space="0" w:color="auto"/>
            </w:tcBorders>
            <w:vAlign w:val="center"/>
          </w:tcPr>
          <w:p w14:paraId="00000050" w14:textId="77777777" w:rsidR="00AE742F" w:rsidRPr="00FB3771" w:rsidRDefault="00A62566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  <w:highlight w:val="white"/>
              </w:rPr>
              <w:t>1.在幼兒園一日作息參與的適應情況</w:t>
            </w:r>
            <w:r w:rsidRPr="00FB3771">
              <w:rPr>
                <w:color w:val="000000" w:themeColor="text1"/>
                <w:sz w:val="24"/>
                <w:szCs w:val="24"/>
              </w:rPr>
              <w:t>(學業表現及團體參與)</w:t>
            </w:r>
          </w:p>
          <w:p w14:paraId="00000051" w14:textId="6F0E4A96" w:rsidR="00AE742F" w:rsidRPr="00FB3771" w:rsidRDefault="00A62566">
            <w:pPr>
              <w:rPr>
                <w:color w:val="000000" w:themeColor="text1"/>
                <w:sz w:val="24"/>
                <w:szCs w:val="24"/>
                <w:highlight w:val="white"/>
              </w:rPr>
            </w:pPr>
            <w:r w:rsidRPr="00FB3771">
              <w:rPr>
                <w:color w:val="000000" w:themeColor="text1"/>
                <w:sz w:val="24"/>
                <w:szCs w:val="24"/>
                <w:highlight w:val="white"/>
              </w:rPr>
              <w:t>2.學生</w:t>
            </w:r>
            <w:r w:rsidR="006C1D0A" w:rsidRPr="00FB3771">
              <w:rPr>
                <w:bCs/>
                <w:color w:val="000000" w:themeColor="text1"/>
                <w:sz w:val="24"/>
                <w:szCs w:val="24"/>
                <w:highlight w:val="white"/>
              </w:rPr>
              <w:t>(幼兒)</w:t>
            </w:r>
            <w:r w:rsidRPr="00FB3771">
              <w:rPr>
                <w:color w:val="000000" w:themeColor="text1"/>
                <w:sz w:val="24"/>
                <w:szCs w:val="24"/>
                <w:highlight w:val="white"/>
              </w:rPr>
              <w:t>優弱勢能力表現(可參照</w:t>
            </w:r>
            <w:r w:rsidRPr="00FB3771">
              <w:rPr>
                <w:color w:val="000000" w:themeColor="text1"/>
                <w:sz w:val="24"/>
                <w:szCs w:val="24"/>
              </w:rPr>
              <w:t>零至六歲評估表、醫療評估報告、觀察、晤談及其他專業人員評估等資料分析，綜合描述學生各項能力及行為狀況等呈現個案教育需求。</w:t>
            </w:r>
          </w:p>
          <w:p w14:paraId="00000053" w14:textId="73C596F0" w:rsidR="00AE742F" w:rsidRPr="00FB3771" w:rsidRDefault="00A62566" w:rsidP="006C1D0A">
            <w:pPr>
              <w:ind w:left="-39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FB3771">
              <w:rPr>
                <w:color w:val="000000" w:themeColor="text1"/>
                <w:sz w:val="24"/>
                <w:szCs w:val="24"/>
                <w:highlight w:val="white"/>
              </w:rPr>
              <w:t>3.</w:t>
            </w:r>
            <w:r w:rsidRPr="00FB3771">
              <w:rPr>
                <w:color w:val="000000" w:themeColor="text1"/>
                <w:sz w:val="24"/>
                <w:szCs w:val="24"/>
              </w:rPr>
              <w:t>就該生</w:t>
            </w:r>
            <w:r w:rsidR="00EA17CA" w:rsidRPr="00FB3771">
              <w:rPr>
                <w:rFonts w:hint="eastAsia"/>
                <w:color w:val="000000" w:themeColor="text1"/>
                <w:sz w:val="24"/>
                <w:szCs w:val="24"/>
              </w:rPr>
              <w:t>現況能力，對照其</w:t>
            </w:r>
            <w:r w:rsidR="00EA17CA" w:rsidRPr="00FB3771">
              <w:rPr>
                <w:color w:val="000000" w:themeColor="text1"/>
                <w:sz w:val="24"/>
                <w:szCs w:val="24"/>
              </w:rPr>
              <w:t>在</w:t>
            </w:r>
            <w:r w:rsidR="007360D0" w:rsidRPr="00FB3771">
              <w:rPr>
                <w:rFonts w:hint="eastAsia"/>
                <w:color w:val="000000" w:themeColor="text1"/>
                <w:sz w:val="24"/>
                <w:szCs w:val="24"/>
              </w:rPr>
              <w:t>前次</w:t>
            </w:r>
            <w:r w:rsidRPr="00FB3771">
              <w:rPr>
                <w:color w:val="000000" w:themeColor="text1"/>
                <w:sz w:val="24"/>
                <w:szCs w:val="24"/>
              </w:rPr>
              <w:t>鑑定提報時的相關能力，</w:t>
            </w:r>
            <w:r w:rsidR="00EA17CA" w:rsidRPr="00FB3771">
              <w:rPr>
                <w:b/>
                <w:color w:val="000000" w:themeColor="text1"/>
                <w:sz w:val="24"/>
                <w:szCs w:val="24"/>
              </w:rPr>
              <w:t>有改變情況的項目，</w:t>
            </w:r>
            <w:r w:rsidR="00EA17CA"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質性描述幼兒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的變化</w:t>
            </w:r>
            <w:r w:rsidR="006C1D0A" w:rsidRPr="00FB3771">
              <w:rPr>
                <w:b/>
                <w:color w:val="000000" w:themeColor="text1"/>
                <w:sz w:val="24"/>
                <w:szCs w:val="24"/>
              </w:rPr>
              <w:t>說明</w:t>
            </w:r>
          </w:p>
        </w:tc>
      </w:tr>
      <w:tr w:rsidR="00AE742F" w:rsidRPr="00FB3771" w14:paraId="7A3AC87E" w14:textId="77777777" w:rsidTr="006C1D0A">
        <w:trPr>
          <w:trHeight w:val="1050"/>
          <w:jc w:val="center"/>
        </w:trPr>
        <w:tc>
          <w:tcPr>
            <w:tcW w:w="1860" w:type="dxa"/>
            <w:vMerge/>
            <w:tcBorders>
              <w:top w:val="single" w:sz="6" w:space="0" w:color="000000"/>
              <w:left w:val="single" w:sz="12" w:space="0" w:color="auto"/>
              <w:bottom w:val="single" w:sz="12" w:space="0" w:color="auto"/>
            </w:tcBorders>
            <w:vAlign w:val="center"/>
          </w:tcPr>
          <w:p w14:paraId="00000054" w14:textId="77777777" w:rsidR="00AE742F" w:rsidRPr="00FB3771" w:rsidRDefault="00AE7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88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00056" w14:textId="77777777" w:rsidR="00AE742F" w:rsidRPr="00FB3771" w:rsidRDefault="00AE74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</w:p>
          <w:p w14:paraId="4B4ED848" w14:textId="77777777" w:rsidR="00AE742F" w:rsidRPr="00FB3771" w:rsidRDefault="00AE742F">
            <w:pP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</w:p>
          <w:p w14:paraId="738035A0" w14:textId="77777777" w:rsidR="00880C08" w:rsidRPr="00FB3771" w:rsidRDefault="00880C08">
            <w:pP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</w:p>
          <w:p w14:paraId="5416125E" w14:textId="77777777" w:rsidR="00880C08" w:rsidRPr="00FB3771" w:rsidRDefault="00880C08">
            <w:pP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</w:p>
          <w:p w14:paraId="30F15DA5" w14:textId="77777777" w:rsidR="00880C08" w:rsidRPr="00FB3771" w:rsidRDefault="00880C08">
            <w:pP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</w:p>
          <w:p w14:paraId="00000057" w14:textId="6DCB726B" w:rsidR="00880C08" w:rsidRPr="00FB3771" w:rsidRDefault="00880C08">
            <w:pP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</w:p>
        </w:tc>
      </w:tr>
    </w:tbl>
    <w:p w14:paraId="00000058" w14:textId="77777777" w:rsidR="00AE742F" w:rsidRPr="00FB3771" w:rsidRDefault="00AE742F" w:rsidP="00F07920">
      <w:pPr>
        <w:spacing w:before="100" w:line="200" w:lineRule="exact"/>
        <w:jc w:val="center"/>
        <w:rPr>
          <w:b/>
          <w:color w:val="000000" w:themeColor="text1"/>
          <w:sz w:val="32"/>
          <w:szCs w:val="32"/>
        </w:rPr>
      </w:pPr>
    </w:p>
    <w:p w14:paraId="00000059" w14:textId="7D2C782C" w:rsidR="00AE742F" w:rsidRPr="00FB3771" w:rsidRDefault="00A22CC7" w:rsidP="00F07920">
      <w:pPr>
        <w:spacing w:before="100" w:line="520" w:lineRule="exact"/>
        <w:rPr>
          <w:b/>
          <w:color w:val="000000" w:themeColor="text1"/>
          <w:sz w:val="24"/>
          <w:szCs w:val="24"/>
        </w:rPr>
      </w:pPr>
      <w:r w:rsidRPr="00F07920">
        <w:rPr>
          <w:rFonts w:hint="eastAsia"/>
          <w:b/>
          <w:color w:val="000000" w:themeColor="text1"/>
          <w:sz w:val="28"/>
          <w:szCs w:val="28"/>
        </w:rPr>
        <w:t>四</w:t>
      </w:r>
      <w:r w:rsidR="00A62566" w:rsidRPr="00F07920">
        <w:rPr>
          <w:b/>
          <w:color w:val="000000" w:themeColor="text1"/>
          <w:sz w:val="28"/>
          <w:szCs w:val="28"/>
        </w:rPr>
        <w:t>、評量及相關測驗結果摘要</w:t>
      </w:r>
      <w:bookmarkStart w:id="1" w:name="_Hlk200728435"/>
      <w:r w:rsidR="004D5E62" w:rsidRPr="00F07920">
        <w:rPr>
          <w:rFonts w:hint="eastAsia"/>
          <w:b/>
          <w:color w:val="000000" w:themeColor="text1"/>
          <w:sz w:val="28"/>
          <w:szCs w:val="28"/>
        </w:rPr>
        <w:t>：</w:t>
      </w:r>
      <w:r w:rsidR="00F07920" w:rsidRPr="004D5E62">
        <w:rPr>
          <w:rFonts w:hint="eastAsia"/>
          <w:bCs/>
          <w:color w:val="000000" w:themeColor="text1"/>
          <w:sz w:val="28"/>
          <w:szCs w:val="28"/>
        </w:rPr>
        <w:t>(</w:t>
      </w:r>
      <w:r w:rsidR="00A62566" w:rsidRPr="004D5E62">
        <w:rPr>
          <w:bCs/>
          <w:color w:val="000000" w:themeColor="text1"/>
          <w:sz w:val="24"/>
          <w:szCs w:val="24"/>
        </w:rPr>
        <w:t>若無相關資料，以</w:t>
      </w:r>
      <w:bookmarkStart w:id="2" w:name="_Hlk200728409"/>
      <w:r w:rsidR="00A62566" w:rsidRPr="004D5E62">
        <w:rPr>
          <w:bCs/>
          <w:color w:val="000000" w:themeColor="text1"/>
          <w:sz w:val="24"/>
          <w:szCs w:val="24"/>
        </w:rPr>
        <w:t>下免填或未施測使用之表格請刪除</w:t>
      </w:r>
      <w:r w:rsidR="00F07920" w:rsidRPr="004D5E62">
        <w:rPr>
          <w:rFonts w:hint="eastAsia"/>
          <w:bCs/>
          <w:color w:val="000000" w:themeColor="text1"/>
          <w:sz w:val="24"/>
          <w:szCs w:val="24"/>
        </w:rPr>
        <w:t>)</w:t>
      </w:r>
      <w:r w:rsidR="00F07920" w:rsidRPr="00F07920">
        <w:rPr>
          <w:rFonts w:cs="Times New Roman" w:hint="eastAsia"/>
          <w:b/>
          <w:color w:val="000000"/>
          <w:kern w:val="2"/>
          <w:sz w:val="32"/>
          <w:szCs w:val="32"/>
        </w:rPr>
        <w:t xml:space="preserve"> </w:t>
      </w:r>
      <w:bookmarkEnd w:id="1"/>
    </w:p>
    <w:p w14:paraId="67A02BCE" w14:textId="77777777" w:rsidR="006C1D0A" w:rsidRPr="00FB3771" w:rsidRDefault="00BF5C74" w:rsidP="00F07920">
      <w:pPr>
        <w:spacing w:line="440" w:lineRule="exact"/>
        <w:rPr>
          <w:color w:val="000000" w:themeColor="text1"/>
          <w:sz w:val="28"/>
          <w:szCs w:val="28"/>
        </w:rPr>
      </w:pPr>
      <w:bookmarkStart w:id="3" w:name="_heading=h.ltbbbi6wtqua" w:colFirst="0" w:colLast="0"/>
      <w:bookmarkEnd w:id="3"/>
      <w:r w:rsidRPr="00FB3771">
        <w:rPr>
          <w:b/>
          <w:color w:val="000000" w:themeColor="text1"/>
          <w:sz w:val="28"/>
          <w:szCs w:val="28"/>
        </w:rPr>
        <w:t xml:space="preserve"> </w:t>
      </w:r>
      <w:r w:rsidR="006C1D0A" w:rsidRPr="00FB3771">
        <w:rPr>
          <w:b/>
          <w:color w:val="000000" w:themeColor="text1"/>
          <w:sz w:val="28"/>
          <w:szCs w:val="28"/>
        </w:rPr>
        <w:t>(</w:t>
      </w:r>
      <w:r w:rsidR="006C1D0A" w:rsidRPr="00FB3771">
        <w:rPr>
          <w:rFonts w:hint="eastAsia"/>
          <w:b/>
          <w:color w:val="000000" w:themeColor="text1"/>
          <w:sz w:val="28"/>
          <w:szCs w:val="28"/>
        </w:rPr>
        <w:t>一</w:t>
      </w:r>
      <w:r w:rsidR="006C1D0A" w:rsidRPr="00FB3771">
        <w:rPr>
          <w:b/>
          <w:color w:val="000000" w:themeColor="text1"/>
          <w:sz w:val="28"/>
          <w:szCs w:val="28"/>
        </w:rPr>
        <w:t>)</w:t>
      </w:r>
      <w:r w:rsidR="006C1D0A" w:rsidRPr="00FB3771">
        <w:rPr>
          <w:rFonts w:hint="eastAsia"/>
          <w:b/>
          <w:color w:val="000000" w:themeColor="text1"/>
          <w:sz w:val="28"/>
          <w:szCs w:val="28"/>
        </w:rPr>
        <w:t>智力表現</w:t>
      </w:r>
      <w:r w:rsidR="006C1D0A" w:rsidRPr="00FB3771">
        <w:rPr>
          <w:rFonts w:hint="eastAsia"/>
          <w:b/>
          <w:bCs/>
          <w:color w:val="000000" w:themeColor="text1"/>
          <w:szCs w:val="24"/>
        </w:rPr>
        <w:t>（若有需要，可加作托尼非語文智力測驗）</w:t>
      </w:r>
    </w:p>
    <w:bookmarkEnd w:id="2"/>
    <w:p w14:paraId="06BD71C1" w14:textId="77777777" w:rsidR="006C1D0A" w:rsidRPr="00FB3771" w:rsidRDefault="006C1D0A" w:rsidP="00F07920">
      <w:pPr>
        <w:numPr>
          <w:ilvl w:val="0"/>
          <w:numId w:val="12"/>
        </w:numPr>
        <w:suppressAutoHyphens/>
        <w:spacing w:line="440" w:lineRule="exact"/>
        <w:rPr>
          <w:color w:val="000000" w:themeColor="text1"/>
          <w:sz w:val="24"/>
          <w:szCs w:val="24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3119"/>
        <w:gridCol w:w="1276"/>
        <w:gridCol w:w="1692"/>
        <w:gridCol w:w="1295"/>
        <w:gridCol w:w="1754"/>
      </w:tblGrid>
      <w:tr w:rsidR="00FB3771" w:rsidRPr="00FB3771" w14:paraId="6A55D2D6" w14:textId="77777777" w:rsidTr="00A87DD1">
        <w:trPr>
          <w:trHeight w:val="733"/>
          <w:jc w:val="center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CC1AC8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D040EA9" w14:textId="77777777" w:rsidR="006C1D0A" w:rsidRPr="00FB3771" w:rsidRDefault="006C1D0A" w:rsidP="00A87DD1">
            <w:pPr>
              <w:spacing w:beforeLines="50" w:before="120" w:afterLines="50" w:after="120"/>
              <w:ind w:leftChars="-51" w:left="11" w:rightChars="-44" w:right="-97" w:hangingChars="51" w:hanging="123"/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4"/>
              </w:rPr>
              <w:t>魏氏幼兒智力量表第四版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FB3208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施測者</w:t>
            </w:r>
          </w:p>
        </w:tc>
        <w:tc>
          <w:tcPr>
            <w:tcW w:w="1692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5F4425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A21F9C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17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A35DE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FB3771" w:rsidRPr="00FB3771" w14:paraId="0E6D1BDE" w14:textId="77777777" w:rsidTr="00A87DD1">
        <w:trPr>
          <w:trHeight w:val="369"/>
          <w:jc w:val="center"/>
        </w:trPr>
        <w:tc>
          <w:tcPr>
            <w:tcW w:w="120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641D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全量表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9D198" w14:textId="77777777" w:rsidR="006C1D0A" w:rsidRPr="00FB3771" w:rsidRDefault="006C1D0A" w:rsidP="00A87DD1">
            <w:pPr>
              <w:spacing w:beforeLines="50" w:before="120" w:afterLines="50" w:after="120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A761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語文理解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0D08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BCCA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視覺空間</w:t>
            </w:r>
          </w:p>
        </w:tc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56790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FB3771" w:rsidRPr="00FB3771" w14:paraId="506A4CE2" w14:textId="77777777" w:rsidTr="00A87DD1">
        <w:trPr>
          <w:trHeight w:val="369"/>
          <w:jc w:val="center"/>
        </w:trPr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2DAD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流體推理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1E648" w14:textId="77777777" w:rsidR="006C1D0A" w:rsidRPr="00FB3771" w:rsidRDefault="006C1D0A" w:rsidP="00A87DD1">
            <w:pPr>
              <w:spacing w:beforeLines="50" w:before="120" w:afterLines="50" w:after="120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C4E3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工作記憶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2848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401F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處理速度</w:t>
            </w:r>
          </w:p>
        </w:tc>
        <w:tc>
          <w:tcPr>
            <w:tcW w:w="175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8B69E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19145A03" w14:textId="77777777" w:rsidR="006C1D0A" w:rsidRPr="00FB3771" w:rsidRDefault="006C1D0A" w:rsidP="006C1D0A">
      <w:pPr>
        <w:rPr>
          <w:color w:val="000000" w:themeColor="text1"/>
          <w:sz w:val="18"/>
          <w:szCs w:val="18"/>
        </w:rPr>
      </w:pPr>
    </w:p>
    <w:p w14:paraId="3CCDEBBF" w14:textId="77777777" w:rsidR="006C1D0A" w:rsidRPr="00FB3771" w:rsidRDefault="006C1D0A" w:rsidP="006C1D0A">
      <w:pPr>
        <w:numPr>
          <w:ilvl w:val="0"/>
          <w:numId w:val="12"/>
        </w:numPr>
        <w:suppressAutoHyphens/>
        <w:rPr>
          <w:color w:val="000000" w:themeColor="text1"/>
          <w:sz w:val="24"/>
          <w:szCs w:val="24"/>
        </w:rPr>
      </w:pP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895"/>
        <w:gridCol w:w="656"/>
        <w:gridCol w:w="1276"/>
        <w:gridCol w:w="1612"/>
        <w:gridCol w:w="10"/>
        <w:gridCol w:w="1213"/>
        <w:gridCol w:w="2341"/>
      </w:tblGrid>
      <w:tr w:rsidR="00FB3771" w:rsidRPr="00FB3771" w14:paraId="5C1B0681" w14:textId="77777777" w:rsidTr="00A87DD1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42D9E33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BEF87BB" w14:textId="77777777" w:rsidR="006C1D0A" w:rsidRPr="00FB3771" w:rsidRDefault="006C1D0A" w:rsidP="00A87DD1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4"/>
              </w:rPr>
              <w:t>托尼非語文智力測驗第四版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6F25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2" w:type="dxa"/>
            <w:shd w:val="clear" w:color="auto" w:fill="auto"/>
            <w:vAlign w:val="center"/>
          </w:tcPr>
          <w:p w14:paraId="29FBD28B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CC8D75E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7FFB05D0" w14:textId="77777777" w:rsidR="006C1D0A" w:rsidRPr="00FB3771" w:rsidRDefault="006C1D0A" w:rsidP="00A87DD1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     年   月   日</w:t>
            </w:r>
          </w:p>
        </w:tc>
      </w:tr>
      <w:tr w:rsidR="00FB3771" w:rsidRPr="00FB3771" w14:paraId="58C06FAD" w14:textId="77777777" w:rsidTr="00A87DD1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13D56C2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測驗版本</w:t>
            </w:r>
          </w:p>
        </w:tc>
        <w:tc>
          <w:tcPr>
            <w:tcW w:w="9003" w:type="dxa"/>
            <w:gridSpan w:val="7"/>
            <w:shd w:val="clear" w:color="auto" w:fill="auto"/>
            <w:vAlign w:val="center"/>
          </w:tcPr>
          <w:p w14:paraId="7DA25C6B" w14:textId="77777777" w:rsidR="006C1D0A" w:rsidRPr="00FB3771" w:rsidRDefault="006C1D0A" w:rsidP="00A87DD1">
            <w:pPr>
              <w:ind w:leftChars="-42" w:left="30" w:rightChars="-11" w:right="-24" w:hangingChars="51" w:hanging="122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sym w:font="Wingdings 2" w:char="F0A3"/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幼兒版甲式(7歲11個月前適用)</w:t>
            </w:r>
          </w:p>
        </w:tc>
      </w:tr>
      <w:tr w:rsidR="00FB3771" w:rsidRPr="00FB3771" w14:paraId="1E7E45D9" w14:textId="77777777" w:rsidTr="00A87DD1">
        <w:trPr>
          <w:trHeight w:val="381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698934F5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3554" w:type="dxa"/>
            <w:gridSpan w:val="4"/>
            <w:shd w:val="clear" w:color="auto" w:fill="auto"/>
            <w:vAlign w:val="center"/>
          </w:tcPr>
          <w:p w14:paraId="4FC19789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離差智商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14:paraId="50DF3843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</w:tr>
      <w:tr w:rsidR="006C1D0A" w:rsidRPr="00FB3771" w14:paraId="136C3899" w14:textId="77777777" w:rsidTr="00A87DD1">
        <w:trPr>
          <w:trHeight w:val="381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6D4A51B3" w14:textId="77777777" w:rsidR="006C1D0A" w:rsidRPr="00FB3771" w:rsidRDefault="006C1D0A" w:rsidP="00A87DD1">
            <w:pPr>
              <w:spacing w:beforeLines="50" w:before="120" w:afterLines="50" w:after="120"/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554" w:type="dxa"/>
            <w:gridSpan w:val="4"/>
            <w:shd w:val="clear" w:color="auto" w:fill="auto"/>
            <w:vAlign w:val="center"/>
          </w:tcPr>
          <w:p w14:paraId="572D1EE3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14:paraId="7906C2CD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39C3FE74" w14:textId="77777777" w:rsidR="006C1D0A" w:rsidRPr="00FB3771" w:rsidRDefault="006C1D0A" w:rsidP="006C1D0A">
      <w:pPr>
        <w:ind w:left="480"/>
        <w:rPr>
          <w:color w:val="000000" w:themeColor="text1"/>
          <w:sz w:val="14"/>
          <w:szCs w:val="14"/>
        </w:rPr>
      </w:pPr>
    </w:p>
    <w:p w14:paraId="2F057CD0" w14:textId="77777777" w:rsidR="006C1D0A" w:rsidRPr="00FB3771" w:rsidRDefault="006C1D0A" w:rsidP="006C1D0A">
      <w:pPr>
        <w:numPr>
          <w:ilvl w:val="0"/>
          <w:numId w:val="12"/>
        </w:numPr>
        <w:suppressAutoHyphens/>
        <w:rPr>
          <w:color w:val="000000" w:themeColor="text1"/>
          <w:sz w:val="24"/>
          <w:szCs w:val="24"/>
        </w:rPr>
      </w:pP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895"/>
        <w:gridCol w:w="656"/>
        <w:gridCol w:w="1276"/>
        <w:gridCol w:w="1537"/>
        <w:gridCol w:w="1298"/>
        <w:gridCol w:w="2341"/>
      </w:tblGrid>
      <w:tr w:rsidR="00FB3771" w:rsidRPr="00FB3771" w14:paraId="5CFB3FBB" w14:textId="77777777" w:rsidTr="00A87DD1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0091F4C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A685F7D" w14:textId="77777777" w:rsidR="006C1D0A" w:rsidRPr="00FB3771" w:rsidRDefault="006C1D0A" w:rsidP="00A87DD1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托尼非語文智力</w:t>
            </w: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測</w:t>
            </w: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4"/>
              </w:rPr>
              <w:t>驗</w:t>
            </w: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第三</w:t>
            </w: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43F8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6A568C5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02B121CA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6069FC27" w14:textId="77777777" w:rsidR="006C1D0A" w:rsidRPr="00FB3771" w:rsidRDefault="006C1D0A" w:rsidP="00A87DD1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     年   月   日</w:t>
            </w:r>
          </w:p>
        </w:tc>
      </w:tr>
      <w:tr w:rsidR="00FB3771" w:rsidRPr="00FB3771" w14:paraId="1D9C4412" w14:textId="77777777" w:rsidTr="00A87DD1">
        <w:trPr>
          <w:trHeight w:val="381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2DC8D86E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3469" w:type="dxa"/>
            <w:gridSpan w:val="3"/>
            <w:shd w:val="clear" w:color="auto" w:fill="auto"/>
            <w:vAlign w:val="center"/>
          </w:tcPr>
          <w:p w14:paraId="0D23B23B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離差智商</w:t>
            </w: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14:paraId="2D7932BD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</w:tr>
      <w:tr w:rsidR="006C1D0A" w:rsidRPr="00FB3771" w14:paraId="6535786C" w14:textId="77777777" w:rsidTr="00A87DD1">
        <w:trPr>
          <w:trHeight w:val="710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0EEC1DFD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469" w:type="dxa"/>
            <w:gridSpan w:val="3"/>
            <w:shd w:val="clear" w:color="auto" w:fill="auto"/>
            <w:vAlign w:val="center"/>
          </w:tcPr>
          <w:p w14:paraId="13473646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14:paraId="2DF9DA39" w14:textId="77777777" w:rsidR="006C1D0A" w:rsidRPr="00FB3771" w:rsidRDefault="006C1D0A" w:rsidP="00A87DD1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67E37BCA" w14:textId="77777777" w:rsidR="00760C3C" w:rsidRPr="00FB3771" w:rsidRDefault="00760C3C" w:rsidP="006C1D0A">
      <w:pPr>
        <w:spacing w:before="100"/>
        <w:rPr>
          <w:color w:val="000000" w:themeColor="text1"/>
          <w:sz w:val="28"/>
          <w:szCs w:val="28"/>
        </w:rPr>
      </w:pPr>
    </w:p>
    <w:p w14:paraId="4F59BE85" w14:textId="7DBA1C7A" w:rsidR="006C1D0A" w:rsidRPr="00FB3771" w:rsidRDefault="006C1D0A" w:rsidP="006C1D0A">
      <w:pPr>
        <w:spacing w:before="100"/>
        <w:rPr>
          <w:b/>
          <w:bCs/>
          <w:color w:val="000000" w:themeColor="text1"/>
          <w:sz w:val="28"/>
          <w:szCs w:val="28"/>
        </w:rPr>
      </w:pPr>
      <w:r w:rsidRPr="00FB3771">
        <w:rPr>
          <w:b/>
          <w:bCs/>
          <w:color w:val="000000" w:themeColor="text1"/>
          <w:sz w:val="28"/>
          <w:szCs w:val="28"/>
        </w:rPr>
        <w:lastRenderedPageBreak/>
        <w:t>(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二</w:t>
      </w:r>
      <w:r w:rsidRPr="00FB3771">
        <w:rPr>
          <w:b/>
          <w:bCs/>
          <w:color w:val="000000" w:themeColor="text1"/>
          <w:sz w:val="28"/>
          <w:szCs w:val="28"/>
        </w:rPr>
        <w:t>)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發展能力相關測驗</w:t>
      </w:r>
    </w:p>
    <w:p w14:paraId="40EED4C0" w14:textId="77777777" w:rsidR="006C1D0A" w:rsidRPr="00FB3771" w:rsidRDefault="006C1D0A" w:rsidP="006C1D0A">
      <w:pPr>
        <w:spacing w:before="100"/>
        <w:rPr>
          <w:color w:val="000000" w:themeColor="text1"/>
          <w:sz w:val="28"/>
          <w:szCs w:val="28"/>
        </w:rPr>
      </w:pPr>
      <w:r w:rsidRPr="00FB3771">
        <w:rPr>
          <w:rFonts w:hint="eastAsia"/>
          <w:color w:val="000000" w:themeColor="text1"/>
          <w:sz w:val="28"/>
          <w:szCs w:val="28"/>
        </w:rPr>
        <w:t>1.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63"/>
        <w:gridCol w:w="1844"/>
        <w:gridCol w:w="849"/>
        <w:gridCol w:w="501"/>
        <w:gridCol w:w="775"/>
        <w:gridCol w:w="575"/>
        <w:gridCol w:w="843"/>
        <w:gridCol w:w="508"/>
        <w:gridCol w:w="768"/>
        <w:gridCol w:w="582"/>
        <w:gridCol w:w="1724"/>
      </w:tblGrid>
      <w:tr w:rsidR="00FB3771" w:rsidRPr="00FB3771" w14:paraId="260329CB" w14:textId="77777777" w:rsidTr="00A87DD1">
        <w:trPr>
          <w:trHeight w:val="381"/>
          <w:jc w:val="center"/>
        </w:trPr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49AD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6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458A9" w14:textId="77777777" w:rsidR="006C1D0A" w:rsidRPr="00FB3771" w:rsidRDefault="006C1D0A" w:rsidP="00A87DD1">
            <w:pPr>
              <w:spacing w:line="280" w:lineRule="exact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零歲至六歲兒童發展</w:t>
            </w:r>
          </w:p>
          <w:p w14:paraId="191A143A" w14:textId="77777777" w:rsidR="006C1D0A" w:rsidRPr="00FB3771" w:rsidRDefault="006C1D0A" w:rsidP="00A87DD1">
            <w:pPr>
              <w:spacing w:line="280" w:lineRule="exac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篩檢量表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6BDD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D2FC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FB7B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0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8DFEC" w14:textId="77777777" w:rsidR="006C1D0A" w:rsidRPr="00FB3771" w:rsidRDefault="006C1D0A" w:rsidP="00A87DD1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年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 xml:space="preserve">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月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 xml:space="preserve">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日</w:t>
            </w:r>
          </w:p>
        </w:tc>
      </w:tr>
      <w:tr w:rsidR="00FB3771" w:rsidRPr="00FB3771" w14:paraId="0EFF8A43" w14:textId="77777777" w:rsidTr="00A87DD1">
        <w:trPr>
          <w:trHeight w:val="458"/>
          <w:jc w:val="center"/>
        </w:trPr>
        <w:tc>
          <w:tcPr>
            <w:tcW w:w="146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267080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25AC69C9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2" w:space="0" w:color="000000"/>
            </w:tcBorders>
            <w:vAlign w:val="center"/>
          </w:tcPr>
          <w:p w14:paraId="62630B0D" w14:textId="77777777" w:rsidR="006C1D0A" w:rsidRPr="00FB3771" w:rsidRDefault="006C1D0A" w:rsidP="00A87DD1">
            <w:pPr>
              <w:spacing w:line="200" w:lineRule="exact"/>
              <w:ind w:rightChars="-45" w:right="-99"/>
              <w:jc w:val="right"/>
              <w:rPr>
                <w:rFonts w:cs="Times New Roman"/>
                <w:bCs/>
                <w:color w:val="000000" w:themeColor="text1"/>
                <w:kern w:val="2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</w:rPr>
              <w:t>發展類別</w:t>
            </w:r>
          </w:p>
          <w:p w14:paraId="0CABD30F" w14:textId="77777777" w:rsidR="006C1D0A" w:rsidRPr="00FB3771" w:rsidRDefault="006C1D0A" w:rsidP="00A87DD1">
            <w:pPr>
              <w:spacing w:line="200" w:lineRule="exact"/>
              <w:ind w:leftChars="-45" w:left="9" w:hangingChars="49" w:hanging="108"/>
              <w:rPr>
                <w:rFonts w:cs="Times New Roman"/>
                <w:bCs/>
                <w:color w:val="000000" w:themeColor="text1"/>
                <w:kern w:val="2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</w:rPr>
              <w:t>發展</w:t>
            </w:r>
          </w:p>
          <w:p w14:paraId="36CC980D" w14:textId="77777777" w:rsidR="006C1D0A" w:rsidRPr="00FB3771" w:rsidRDefault="006C1D0A" w:rsidP="00A87DD1">
            <w:pPr>
              <w:spacing w:line="200" w:lineRule="exact"/>
              <w:ind w:leftChars="-45" w:left="9" w:hangingChars="49" w:hanging="108"/>
              <w:rPr>
                <w:rFonts w:eastAsia="新細明體"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</w:rPr>
              <w:t>水準(月)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20E00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語言</w:t>
            </w: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br/>
              <w:t>溝通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009B1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社會</w:t>
            </w:r>
          </w:p>
          <w:p w14:paraId="68509028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人格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74BF5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粗大</w:t>
            </w:r>
          </w:p>
          <w:p w14:paraId="13E9F8C2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動作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8DC9B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精細</w:t>
            </w:r>
          </w:p>
          <w:p w14:paraId="1333EDA5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動作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4A30836B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知覺</w:t>
            </w:r>
          </w:p>
          <w:p w14:paraId="422E8DB7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認知</w:t>
            </w:r>
          </w:p>
        </w:tc>
      </w:tr>
      <w:tr w:rsidR="00FB3771" w:rsidRPr="00FB3771" w14:paraId="4F0A5875" w14:textId="77777777" w:rsidTr="00A87DD1">
        <w:trPr>
          <w:trHeight w:val="395"/>
          <w:jc w:val="center"/>
        </w:trPr>
        <w:tc>
          <w:tcPr>
            <w:tcW w:w="146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7EB9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5724B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基底水準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E85E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2F263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99E26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4FE0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0DC1634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5B339A86" w14:textId="77777777" w:rsidTr="00A87DD1">
        <w:trPr>
          <w:trHeight w:val="390"/>
          <w:jc w:val="center"/>
        </w:trPr>
        <w:tc>
          <w:tcPr>
            <w:tcW w:w="146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06D2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8332E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頂峰水準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4686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623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AA23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EB1D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020A2B8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45592DE9" w14:textId="77777777" w:rsidTr="00A87DD1">
        <w:trPr>
          <w:trHeight w:val="422"/>
          <w:jc w:val="center"/>
        </w:trPr>
        <w:tc>
          <w:tcPr>
            <w:tcW w:w="1463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5BBFC6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7CE86E1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是否遲緩(Y/N)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49195DE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D350E0F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76941C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0C0DFBC4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F803AB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09431CAA" w14:textId="77777777" w:rsidR="006C1D0A" w:rsidRPr="00FB3771" w:rsidRDefault="006C1D0A" w:rsidP="006C1D0A">
      <w:pPr>
        <w:spacing w:before="100"/>
        <w:rPr>
          <w:color w:val="000000" w:themeColor="text1"/>
          <w:sz w:val="28"/>
          <w:szCs w:val="28"/>
        </w:rPr>
      </w:pPr>
    </w:p>
    <w:p w14:paraId="6EAF5124" w14:textId="77777777" w:rsidR="006C1D0A" w:rsidRPr="00FB3771" w:rsidRDefault="006C1D0A" w:rsidP="006C1D0A">
      <w:pPr>
        <w:suppressAutoHyphens/>
        <w:rPr>
          <w:color w:val="000000" w:themeColor="text1"/>
          <w:sz w:val="24"/>
          <w:szCs w:val="24"/>
        </w:rPr>
      </w:pPr>
      <w:r w:rsidRPr="00FB3771">
        <w:rPr>
          <w:rFonts w:hint="eastAsia"/>
          <w:color w:val="000000" w:themeColor="text1"/>
          <w:sz w:val="24"/>
          <w:szCs w:val="24"/>
        </w:rPr>
        <w:t>2.</w:t>
      </w: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395"/>
        <w:gridCol w:w="1156"/>
        <w:gridCol w:w="1276"/>
        <w:gridCol w:w="1612"/>
        <w:gridCol w:w="1223"/>
        <w:gridCol w:w="2341"/>
      </w:tblGrid>
      <w:tr w:rsidR="00FB3771" w:rsidRPr="00FB3771" w14:paraId="1FEAAB48" w14:textId="77777777" w:rsidTr="00A87DD1">
        <w:trPr>
          <w:trHeight w:val="449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56C8B26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C723CF0" w14:textId="77777777" w:rsidR="006C1D0A" w:rsidRPr="00FB3771" w:rsidRDefault="006C1D0A" w:rsidP="00A87DD1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貝萊嬰</w:t>
            </w: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幼</w:t>
            </w: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兒發展量表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98C39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shd w:val="clear" w:color="auto" w:fill="auto"/>
            <w:vAlign w:val="center"/>
          </w:tcPr>
          <w:p w14:paraId="009544C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97BC7E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1CAFD0D1" w14:textId="77777777" w:rsidR="006C1D0A" w:rsidRPr="00FB3771" w:rsidRDefault="006C1D0A" w:rsidP="00A87DD1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   年    月   日</w:t>
            </w:r>
          </w:p>
        </w:tc>
      </w:tr>
      <w:tr w:rsidR="00FB3771" w:rsidRPr="00FB3771" w14:paraId="76E63A1D" w14:textId="77777777" w:rsidTr="00A87DD1">
        <w:trPr>
          <w:trHeight w:val="449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08B9BC5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587AADD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56B19D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認知量表</w:t>
            </w:r>
          </w:p>
        </w:tc>
        <w:tc>
          <w:tcPr>
            <w:tcW w:w="7608" w:type="dxa"/>
            <w:gridSpan w:val="5"/>
            <w:shd w:val="clear" w:color="auto" w:fill="auto"/>
            <w:vAlign w:val="center"/>
          </w:tcPr>
          <w:p w14:paraId="28CA6089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3DF135CF" w14:textId="77777777" w:rsidTr="00A87DD1">
        <w:trPr>
          <w:trHeight w:val="449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79505C46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1AF0DF72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語言量表</w:t>
            </w:r>
          </w:p>
        </w:tc>
        <w:tc>
          <w:tcPr>
            <w:tcW w:w="7608" w:type="dxa"/>
            <w:gridSpan w:val="5"/>
            <w:shd w:val="clear" w:color="auto" w:fill="auto"/>
            <w:vAlign w:val="center"/>
          </w:tcPr>
          <w:p w14:paraId="25B8CF30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69B7A6F7" w14:textId="77777777" w:rsidTr="00A87DD1">
        <w:trPr>
          <w:trHeight w:val="449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69AA2A14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01D1FFA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動作量表</w:t>
            </w:r>
          </w:p>
        </w:tc>
        <w:tc>
          <w:tcPr>
            <w:tcW w:w="7608" w:type="dxa"/>
            <w:gridSpan w:val="5"/>
            <w:shd w:val="clear" w:color="auto" w:fill="auto"/>
            <w:vAlign w:val="center"/>
          </w:tcPr>
          <w:p w14:paraId="38608413" w14:textId="77777777" w:rsidR="006C1D0A" w:rsidRPr="00FB3771" w:rsidRDefault="006C1D0A" w:rsidP="00A87DD1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458D384F" w14:textId="77777777" w:rsidR="006C1D0A" w:rsidRPr="00FB3771" w:rsidRDefault="006C1D0A" w:rsidP="006C1D0A">
      <w:pPr>
        <w:rPr>
          <w:rFonts w:ascii="Calibri" w:eastAsiaTheme="minorEastAsia" w:hAnsi="Calibri" w:cs="Calibri"/>
          <w:color w:val="000000" w:themeColor="text1"/>
          <w:sz w:val="24"/>
          <w:szCs w:val="24"/>
        </w:rPr>
      </w:pPr>
    </w:p>
    <w:p w14:paraId="55B5FBB9" w14:textId="77777777" w:rsidR="006C1D0A" w:rsidRPr="00FB3771" w:rsidRDefault="006C1D0A" w:rsidP="006C1D0A">
      <w:pPr>
        <w:suppressAutoHyphens/>
        <w:rPr>
          <w:color w:val="000000" w:themeColor="text1"/>
          <w:sz w:val="24"/>
          <w:szCs w:val="24"/>
        </w:rPr>
      </w:pPr>
      <w:r w:rsidRPr="00FB3771">
        <w:rPr>
          <w:rFonts w:hint="eastAsia"/>
          <w:color w:val="000000" w:themeColor="text1"/>
          <w:sz w:val="24"/>
          <w:szCs w:val="24"/>
        </w:rPr>
        <w:t>3.</w:t>
      </w: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286"/>
        <w:gridCol w:w="1265"/>
        <w:gridCol w:w="21"/>
        <w:gridCol w:w="1255"/>
        <w:gridCol w:w="31"/>
        <w:gridCol w:w="1286"/>
        <w:gridCol w:w="295"/>
        <w:gridCol w:w="991"/>
        <w:gridCol w:w="232"/>
        <w:gridCol w:w="1054"/>
        <w:gridCol w:w="1287"/>
      </w:tblGrid>
      <w:tr w:rsidR="00FB3771" w:rsidRPr="00FB3771" w14:paraId="4D554514" w14:textId="77777777" w:rsidTr="00A87DD1">
        <w:trPr>
          <w:trHeight w:val="435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4186DDE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DFC67EB" w14:textId="77777777" w:rsidR="006C1D0A" w:rsidRPr="00FB3771" w:rsidRDefault="006C1D0A" w:rsidP="00A87DD1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嬰</w:t>
            </w: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幼</w:t>
            </w: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兒</w:t>
            </w: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全面</w:t>
            </w: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發展量表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2BA3A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gridSpan w:val="3"/>
            <w:shd w:val="clear" w:color="auto" w:fill="auto"/>
            <w:vAlign w:val="center"/>
          </w:tcPr>
          <w:p w14:paraId="3030F15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60A763A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10A60D34" w14:textId="77777777" w:rsidR="006C1D0A" w:rsidRPr="00FB3771" w:rsidRDefault="006C1D0A" w:rsidP="00A87DD1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年   月   日</w:t>
            </w:r>
          </w:p>
        </w:tc>
      </w:tr>
      <w:tr w:rsidR="00FB3771" w:rsidRPr="00FB3771" w14:paraId="0ABE9AAC" w14:textId="77777777" w:rsidTr="00A87DD1">
        <w:trPr>
          <w:trHeight w:val="435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B47EB2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71151DA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5220158B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3E7490B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粗大動作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4AE9F2C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精細動作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0C139696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認知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684A73F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語言溝通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0A1102EB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生活自理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9A99B7B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社會性</w:t>
            </w:r>
          </w:p>
        </w:tc>
      </w:tr>
      <w:tr w:rsidR="00FB3771" w:rsidRPr="00FB3771" w14:paraId="76776D12" w14:textId="77777777" w:rsidTr="00A87DD1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4D407BE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14:paraId="3DDED27E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原始分數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83E09B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F08429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2AEF9E22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45923AD2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15E7542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6694D334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1A06E8E6" w14:textId="77777777" w:rsidTr="00A87DD1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5EA03D0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14:paraId="4453231E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百分等級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4477185B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7EE2876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769302B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00DB399D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753DF28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648D411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01C35099" w14:textId="77777777" w:rsidTr="00A87DD1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1621755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C9FE792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Z分數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D8398C4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7C88710A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96584AC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69F6DA9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0D3EC88F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3CA0D976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42F00DA5" w14:textId="77777777" w:rsidTr="00A87DD1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3CF7B10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14:paraId="05505E2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發展商數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7737BBA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026E131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5E99E173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506AF203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1D332E2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0E53E11F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0E48534D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</w:p>
    <w:p w14:paraId="07B07B15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kern w:val="2"/>
          <w:sz w:val="24"/>
          <w:szCs w:val="24"/>
        </w:rPr>
      </w:pPr>
      <w:r w:rsidRPr="00FB3771">
        <w:rPr>
          <w:rFonts w:cs="Times New Roman" w:hint="eastAsia"/>
          <w:b/>
          <w:color w:val="000000" w:themeColor="text1"/>
          <w:kern w:val="2"/>
          <w:sz w:val="24"/>
          <w:szCs w:val="24"/>
        </w:rPr>
        <w:t>4.</w:t>
      </w:r>
      <w:r w:rsidRPr="00FB3771">
        <w:rPr>
          <w:rFonts w:cs="Times New Roman"/>
          <w:color w:val="000000" w:themeColor="text1"/>
          <w:kern w:val="2"/>
          <w:sz w:val="24"/>
          <w:szCs w:val="24"/>
        </w:rPr>
        <w:t xml:space="preserve"> </w:t>
      </w:r>
    </w:p>
    <w:tbl>
      <w:tblPr>
        <w:tblW w:w="1042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395"/>
        <w:gridCol w:w="1156"/>
        <w:gridCol w:w="1276"/>
        <w:gridCol w:w="1612"/>
        <w:gridCol w:w="1223"/>
        <w:gridCol w:w="2341"/>
      </w:tblGrid>
      <w:tr w:rsidR="00FB3771" w:rsidRPr="00FB3771" w14:paraId="1B65E69F" w14:textId="77777777" w:rsidTr="00A87DD1">
        <w:trPr>
          <w:trHeight w:val="418"/>
          <w:jc w:val="center"/>
        </w:trPr>
        <w:tc>
          <w:tcPr>
            <w:tcW w:w="1418" w:type="dxa"/>
            <w:vAlign w:val="center"/>
          </w:tcPr>
          <w:p w14:paraId="186E7A6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551" w:type="dxa"/>
            <w:gridSpan w:val="2"/>
            <w:vAlign w:val="center"/>
          </w:tcPr>
          <w:p w14:paraId="615A3D25" w14:textId="77777777" w:rsidR="006C1D0A" w:rsidRPr="00FB3771" w:rsidRDefault="006C1D0A" w:rsidP="00A87DD1">
            <w:pPr>
              <w:jc w:val="center"/>
              <w:rPr>
                <w:rFonts w:cs="Times New Roman"/>
                <w:b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b/>
                <w:color w:val="000000" w:themeColor="text1"/>
                <w:kern w:val="2"/>
                <w:sz w:val="24"/>
                <w:szCs w:val="20"/>
              </w:rPr>
              <w:t>穆林早期學習量表</w:t>
            </w:r>
          </w:p>
        </w:tc>
        <w:tc>
          <w:tcPr>
            <w:tcW w:w="1276" w:type="dxa"/>
            <w:vAlign w:val="center"/>
          </w:tcPr>
          <w:p w14:paraId="5DE8A71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vAlign w:val="center"/>
          </w:tcPr>
          <w:p w14:paraId="415EA70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673A553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1" w:type="dxa"/>
            <w:vAlign w:val="center"/>
          </w:tcPr>
          <w:p w14:paraId="43E3F61F" w14:textId="77777777" w:rsidR="006C1D0A" w:rsidRPr="00FB3771" w:rsidRDefault="006C1D0A" w:rsidP="00A87DD1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年   月   日</w:t>
            </w:r>
          </w:p>
        </w:tc>
      </w:tr>
      <w:tr w:rsidR="00FB3771" w:rsidRPr="00FB3771" w14:paraId="556FEF31" w14:textId="77777777" w:rsidTr="00A87DD1">
        <w:trPr>
          <w:trHeight w:val="418"/>
          <w:jc w:val="center"/>
        </w:trPr>
        <w:tc>
          <w:tcPr>
            <w:tcW w:w="1418" w:type="dxa"/>
            <w:vMerge w:val="restart"/>
            <w:vAlign w:val="center"/>
          </w:tcPr>
          <w:p w14:paraId="2F4D0FB2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3A5FE06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395" w:type="dxa"/>
            <w:vAlign w:val="center"/>
          </w:tcPr>
          <w:p w14:paraId="0B30A6D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認知量表</w:t>
            </w:r>
          </w:p>
        </w:tc>
        <w:tc>
          <w:tcPr>
            <w:tcW w:w="7608" w:type="dxa"/>
            <w:gridSpan w:val="5"/>
            <w:vAlign w:val="center"/>
          </w:tcPr>
          <w:p w14:paraId="647E1EC9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71CB2AE5" w14:textId="77777777" w:rsidTr="00A87DD1">
        <w:trPr>
          <w:trHeight w:val="418"/>
          <w:jc w:val="center"/>
        </w:trPr>
        <w:tc>
          <w:tcPr>
            <w:tcW w:w="1418" w:type="dxa"/>
            <w:vMerge/>
            <w:vAlign w:val="center"/>
          </w:tcPr>
          <w:p w14:paraId="4238136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C4D1FC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語言量表</w:t>
            </w:r>
          </w:p>
        </w:tc>
        <w:tc>
          <w:tcPr>
            <w:tcW w:w="7608" w:type="dxa"/>
            <w:gridSpan w:val="5"/>
            <w:vAlign w:val="center"/>
          </w:tcPr>
          <w:p w14:paraId="35C8C21A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54D5BF3B" w14:textId="77777777" w:rsidTr="00A87DD1">
        <w:trPr>
          <w:trHeight w:val="418"/>
          <w:jc w:val="center"/>
        </w:trPr>
        <w:tc>
          <w:tcPr>
            <w:tcW w:w="1418" w:type="dxa"/>
            <w:vMerge/>
            <w:vAlign w:val="center"/>
          </w:tcPr>
          <w:p w14:paraId="1A39900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2D57015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動作量表</w:t>
            </w:r>
          </w:p>
        </w:tc>
        <w:tc>
          <w:tcPr>
            <w:tcW w:w="7608" w:type="dxa"/>
            <w:gridSpan w:val="5"/>
            <w:vAlign w:val="center"/>
          </w:tcPr>
          <w:p w14:paraId="7DDAFAD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27160C08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kern w:val="2"/>
          <w:sz w:val="24"/>
          <w:szCs w:val="24"/>
        </w:rPr>
      </w:pPr>
    </w:p>
    <w:p w14:paraId="13D86155" w14:textId="77777777" w:rsidR="006C1D0A" w:rsidRPr="00FB3771" w:rsidRDefault="006C1D0A" w:rsidP="006C1D0A">
      <w:pPr>
        <w:rPr>
          <w:b/>
          <w:color w:val="000000" w:themeColor="text1"/>
          <w:sz w:val="24"/>
          <w:szCs w:val="24"/>
        </w:rPr>
      </w:pPr>
      <w:r w:rsidRPr="00FB3771">
        <w:rPr>
          <w:rFonts w:hint="eastAsia"/>
          <w:b/>
          <w:color w:val="000000" w:themeColor="text1"/>
          <w:sz w:val="24"/>
          <w:szCs w:val="24"/>
        </w:rPr>
        <w:t>5</w:t>
      </w:r>
      <w:r w:rsidRPr="00FB3771">
        <w:rPr>
          <w:b/>
          <w:color w:val="000000" w:themeColor="text1"/>
          <w:sz w:val="24"/>
          <w:szCs w:val="24"/>
        </w:rPr>
        <w:t>.</w:t>
      </w:r>
      <w:r w:rsidRPr="00FB3771">
        <w:rPr>
          <w:rFonts w:hint="eastAsia"/>
          <w:b/>
          <w:color w:val="000000" w:themeColor="text1"/>
          <w:sz w:val="24"/>
          <w:szCs w:val="24"/>
        </w:rPr>
        <w:t>無法施測智力測驗</w:t>
      </w:r>
    </w:p>
    <w:tbl>
      <w:tblPr>
        <w:tblW w:w="10388" w:type="dxa"/>
        <w:tblInd w:w="127" w:type="dxa"/>
        <w:tblLayout w:type="fixed"/>
        <w:tblLook w:val="0000" w:firstRow="0" w:lastRow="0" w:firstColumn="0" w:lastColumn="0" w:noHBand="0" w:noVBand="0"/>
      </w:tblPr>
      <w:tblGrid>
        <w:gridCol w:w="5085"/>
        <w:gridCol w:w="5303"/>
      </w:tblGrid>
      <w:tr w:rsidR="00FB3771" w:rsidRPr="00FB3771" w14:paraId="4E267B68" w14:textId="77777777" w:rsidTr="00A87DD1">
        <w:trPr>
          <w:trHeight w:val="447"/>
        </w:trPr>
        <w:tc>
          <w:tcPr>
            <w:tcW w:w="508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AA5DC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無法施測智力測驗原因</w:t>
            </w:r>
          </w:p>
        </w:tc>
        <w:tc>
          <w:tcPr>
            <w:tcW w:w="53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59DAA9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現況能力具體表現</w:t>
            </w:r>
          </w:p>
        </w:tc>
      </w:tr>
      <w:tr w:rsidR="006C1D0A" w:rsidRPr="00FB3771" w14:paraId="6C242DE7" w14:textId="77777777" w:rsidTr="00A87DD1">
        <w:trPr>
          <w:trHeight w:val="503"/>
        </w:trPr>
        <w:tc>
          <w:tcPr>
            <w:tcW w:w="508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55921EB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77705BE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4311851" w14:textId="77777777" w:rsidR="00760C3C" w:rsidRPr="00FB3771" w:rsidRDefault="00760C3C" w:rsidP="006C1D0A">
      <w:pPr>
        <w:spacing w:before="100"/>
        <w:rPr>
          <w:b/>
          <w:color w:val="000000" w:themeColor="text1"/>
          <w:sz w:val="28"/>
          <w:szCs w:val="28"/>
        </w:rPr>
      </w:pPr>
    </w:p>
    <w:p w14:paraId="26312F17" w14:textId="77777777" w:rsidR="00760C3C" w:rsidRPr="00FB3771" w:rsidRDefault="00760C3C" w:rsidP="006C1D0A">
      <w:pPr>
        <w:spacing w:before="100"/>
        <w:rPr>
          <w:b/>
          <w:color w:val="000000" w:themeColor="text1"/>
          <w:sz w:val="28"/>
          <w:szCs w:val="28"/>
        </w:rPr>
      </w:pPr>
    </w:p>
    <w:p w14:paraId="348E0165" w14:textId="77777777" w:rsidR="00760C3C" w:rsidRPr="00FB3771" w:rsidRDefault="00760C3C" w:rsidP="006C1D0A">
      <w:pPr>
        <w:spacing w:before="100"/>
        <w:rPr>
          <w:b/>
          <w:color w:val="000000" w:themeColor="text1"/>
          <w:sz w:val="28"/>
          <w:szCs w:val="28"/>
        </w:rPr>
      </w:pPr>
    </w:p>
    <w:p w14:paraId="72FB5E94" w14:textId="77777777" w:rsidR="00760C3C" w:rsidRPr="00FB3771" w:rsidRDefault="00760C3C" w:rsidP="006C1D0A">
      <w:pPr>
        <w:spacing w:before="100"/>
        <w:rPr>
          <w:b/>
          <w:color w:val="000000" w:themeColor="text1"/>
          <w:sz w:val="28"/>
          <w:szCs w:val="28"/>
        </w:rPr>
      </w:pPr>
    </w:p>
    <w:p w14:paraId="4301D5A1" w14:textId="46D84C7E" w:rsidR="006C1D0A" w:rsidRPr="00FB3771" w:rsidRDefault="006C1D0A" w:rsidP="006C1D0A">
      <w:pPr>
        <w:spacing w:before="100"/>
        <w:rPr>
          <w:b/>
          <w:bCs/>
          <w:color w:val="000000" w:themeColor="text1"/>
          <w:sz w:val="28"/>
          <w:szCs w:val="28"/>
        </w:rPr>
      </w:pPr>
      <w:r w:rsidRPr="00FB3771">
        <w:rPr>
          <w:b/>
          <w:color w:val="000000" w:themeColor="text1"/>
          <w:sz w:val="28"/>
          <w:szCs w:val="28"/>
        </w:rPr>
        <w:lastRenderedPageBreak/>
        <w:t xml:space="preserve"> </w:t>
      </w:r>
      <w:r w:rsidRPr="00FB3771">
        <w:rPr>
          <w:b/>
          <w:bCs/>
          <w:color w:val="000000" w:themeColor="text1"/>
          <w:sz w:val="28"/>
          <w:szCs w:val="28"/>
        </w:rPr>
        <w:t>(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三</w:t>
      </w:r>
      <w:r w:rsidRPr="00FB3771">
        <w:rPr>
          <w:b/>
          <w:bCs/>
          <w:color w:val="000000" w:themeColor="text1"/>
          <w:sz w:val="28"/>
          <w:szCs w:val="28"/>
        </w:rPr>
        <w:t>)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語言能力相關測驗</w:t>
      </w:r>
    </w:p>
    <w:p w14:paraId="386D4BBE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FB3771">
        <w:rPr>
          <w:rFonts w:cs="Times New Roman" w:hint="eastAsia"/>
          <w:color w:val="000000" w:themeColor="text1"/>
          <w:sz w:val="24"/>
          <w:szCs w:val="24"/>
        </w:rPr>
        <w:t>1.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FB3771" w:rsidRPr="00FB3771" w14:paraId="5B5B175D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F9216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43C93" w14:textId="77777777" w:rsidR="006C1D0A" w:rsidRPr="00FB3771" w:rsidRDefault="006C1D0A" w:rsidP="00A87DD1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修訂學前兒童語言障礙評量表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47A10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AD86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CD53A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7D1352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6C1D0A" w:rsidRPr="00FB3771" w14:paraId="6298909D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09C3E2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150A13B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A27B37" w14:textId="77777777" w:rsidR="006C1D0A" w:rsidRPr="00FB3771" w:rsidRDefault="006C1D0A" w:rsidP="00A87DD1">
            <w:pPr>
              <w:tabs>
                <w:tab w:val="left" w:pos="113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口語理解：</w:t>
            </w:r>
            <w:r w:rsidRPr="00FB3771">
              <w:rPr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無異常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臨界</w:t>
            </w:r>
            <w:r w:rsidRPr="00FB3771">
              <w:rPr>
                <w:color w:val="000000" w:themeColor="text1"/>
                <w:sz w:val="24"/>
                <w:szCs w:val="24"/>
              </w:rPr>
              <w:t>/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疑似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遲緩</w:t>
            </w:r>
          </w:p>
          <w:p w14:paraId="7A5DC7DE" w14:textId="77777777" w:rsidR="006C1D0A" w:rsidRPr="00FB3771" w:rsidRDefault="006C1D0A" w:rsidP="00A87DD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口語表達：</w:t>
            </w:r>
            <w:r w:rsidRPr="00FB3771">
              <w:rPr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無異常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臨界</w:t>
            </w:r>
            <w:r w:rsidRPr="00FB3771">
              <w:rPr>
                <w:color w:val="000000" w:themeColor="text1"/>
                <w:sz w:val="24"/>
                <w:szCs w:val="24"/>
              </w:rPr>
              <w:t>/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疑似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遲緩</w:t>
            </w:r>
          </w:p>
          <w:p w14:paraId="7AC97626" w14:textId="77777777" w:rsidR="006C1D0A" w:rsidRPr="00FB3771" w:rsidRDefault="006C1D0A" w:rsidP="00A87DD1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測驗結果摘要：</w:t>
            </w:r>
          </w:p>
          <w:p w14:paraId="1DC67C3A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1F0C52F" w14:textId="77777777" w:rsidR="006C1D0A" w:rsidRPr="00FB3771" w:rsidRDefault="006C1D0A" w:rsidP="006C1D0A">
      <w:pPr>
        <w:rPr>
          <w:rFonts w:cs="Times New Roman"/>
          <w:color w:val="000000" w:themeColor="text1"/>
          <w:kern w:val="2"/>
          <w:sz w:val="16"/>
          <w:szCs w:val="16"/>
        </w:rPr>
      </w:pPr>
    </w:p>
    <w:p w14:paraId="5CC95000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FB3771">
        <w:rPr>
          <w:rFonts w:cs="Times New Roman" w:hint="eastAsia"/>
          <w:color w:val="000000" w:themeColor="text1"/>
          <w:sz w:val="24"/>
          <w:szCs w:val="24"/>
        </w:rPr>
        <w:t>2.</w:t>
      </w: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2055"/>
        <w:gridCol w:w="496"/>
        <w:gridCol w:w="1276"/>
        <w:gridCol w:w="1527"/>
        <w:gridCol w:w="1308"/>
        <w:gridCol w:w="2341"/>
      </w:tblGrid>
      <w:tr w:rsidR="00FB3771" w:rsidRPr="00FB3771" w14:paraId="531832AA" w14:textId="77777777" w:rsidTr="00A87DD1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320EE51F" w14:textId="77777777" w:rsidR="006C1D0A" w:rsidRPr="00FB3771" w:rsidRDefault="006C1D0A" w:rsidP="00A87DD1">
            <w:pPr>
              <w:spacing w:line="40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07896EE" w14:textId="77777777" w:rsidR="006C1D0A" w:rsidRPr="00FB3771" w:rsidRDefault="006C1D0A" w:rsidP="00A87DD1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修訂畢保德圖畫詞彙測驗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2D292" w14:textId="77777777" w:rsidR="006C1D0A" w:rsidRPr="00FB3771" w:rsidRDefault="006C1D0A" w:rsidP="00A87DD1">
            <w:pPr>
              <w:spacing w:line="40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77950806" w14:textId="77777777" w:rsidR="006C1D0A" w:rsidRPr="00FB3771" w:rsidRDefault="006C1D0A" w:rsidP="00A87DD1">
            <w:pPr>
              <w:spacing w:line="400" w:lineRule="exac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2B61C37B" w14:textId="77777777" w:rsidR="006C1D0A" w:rsidRPr="00FB3771" w:rsidRDefault="006C1D0A" w:rsidP="00A87DD1">
            <w:pPr>
              <w:spacing w:line="40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60951A20" w14:textId="77777777" w:rsidR="006C1D0A" w:rsidRPr="00FB3771" w:rsidRDefault="006C1D0A" w:rsidP="00A87DD1">
            <w:pPr>
              <w:spacing w:line="400" w:lineRule="exact"/>
              <w:jc w:val="righ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     年   月   日</w:t>
            </w:r>
          </w:p>
        </w:tc>
      </w:tr>
      <w:tr w:rsidR="00FB3771" w:rsidRPr="00FB3771" w14:paraId="60E1BACB" w14:textId="77777777" w:rsidTr="00A87DD1">
        <w:trPr>
          <w:trHeight w:val="251"/>
          <w:jc w:val="center"/>
        </w:trPr>
        <w:tc>
          <w:tcPr>
            <w:tcW w:w="3473" w:type="dxa"/>
            <w:gridSpan w:val="2"/>
            <w:shd w:val="clear" w:color="auto" w:fill="auto"/>
            <w:vAlign w:val="center"/>
          </w:tcPr>
          <w:p w14:paraId="625C72F5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bCs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3299" w:type="dxa"/>
            <w:gridSpan w:val="3"/>
            <w:shd w:val="clear" w:color="auto" w:fill="auto"/>
            <w:vAlign w:val="center"/>
          </w:tcPr>
          <w:p w14:paraId="0FB2FA9F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bCs/>
                <w:color w:val="000000" w:themeColor="text1"/>
                <w:kern w:val="2"/>
                <w:sz w:val="24"/>
                <w:szCs w:val="24"/>
              </w:rPr>
              <w:t>標準分數</w:t>
            </w:r>
          </w:p>
        </w:tc>
        <w:tc>
          <w:tcPr>
            <w:tcW w:w="3649" w:type="dxa"/>
            <w:gridSpan w:val="2"/>
            <w:shd w:val="clear" w:color="auto" w:fill="auto"/>
            <w:vAlign w:val="center"/>
          </w:tcPr>
          <w:p w14:paraId="60456287" w14:textId="77777777" w:rsidR="006C1D0A" w:rsidRPr="00FB3771" w:rsidRDefault="006C1D0A" w:rsidP="00A87DD1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bCs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</w:tr>
      <w:tr w:rsidR="006C1D0A" w:rsidRPr="00FB3771" w14:paraId="2116C6E1" w14:textId="77777777" w:rsidTr="00A87DD1">
        <w:trPr>
          <w:trHeight w:val="761"/>
          <w:jc w:val="center"/>
        </w:trPr>
        <w:tc>
          <w:tcPr>
            <w:tcW w:w="3473" w:type="dxa"/>
            <w:gridSpan w:val="2"/>
            <w:shd w:val="clear" w:color="auto" w:fill="auto"/>
            <w:vAlign w:val="center"/>
          </w:tcPr>
          <w:p w14:paraId="4EC7F13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shd w:val="clear" w:color="auto" w:fill="auto"/>
            <w:vAlign w:val="center"/>
          </w:tcPr>
          <w:p w14:paraId="677D7AE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shd w:val="clear" w:color="auto" w:fill="auto"/>
            <w:vAlign w:val="center"/>
          </w:tcPr>
          <w:p w14:paraId="53E2064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654214DF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16"/>
          <w:szCs w:val="16"/>
        </w:rPr>
      </w:pPr>
    </w:p>
    <w:p w14:paraId="3327AAB9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FB3771">
        <w:rPr>
          <w:rFonts w:cs="Times New Roman" w:hint="eastAsia"/>
          <w:color w:val="000000" w:themeColor="text1"/>
          <w:sz w:val="24"/>
          <w:szCs w:val="24"/>
        </w:rPr>
        <w:t>3.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677"/>
        <w:gridCol w:w="1149"/>
        <w:gridCol w:w="1613"/>
        <w:gridCol w:w="1223"/>
        <w:gridCol w:w="2340"/>
      </w:tblGrid>
      <w:tr w:rsidR="00FB3771" w:rsidRPr="00FB3771" w14:paraId="37FC4DD2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D416B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6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360EA" w14:textId="77777777" w:rsidR="006C1D0A" w:rsidRPr="00FB3771" w:rsidRDefault="006C1D0A" w:rsidP="00A87DD1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零歲至三歲華語嬰幼兒溝通及語言篩檢測驗</w:t>
            </w:r>
          </w:p>
        </w:tc>
        <w:tc>
          <w:tcPr>
            <w:tcW w:w="11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9CFF1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B2FB5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226D1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6807B4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6C1D0A" w:rsidRPr="00FB3771" w14:paraId="208EBC0F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5424B6D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3B548225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118E59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ED1491E" w14:textId="77777777" w:rsidR="006C1D0A" w:rsidRPr="00FB3771" w:rsidRDefault="006C1D0A" w:rsidP="006C1D0A">
      <w:pPr>
        <w:rPr>
          <w:rFonts w:cs="Times New Roman"/>
          <w:color w:val="000000" w:themeColor="text1"/>
          <w:sz w:val="30"/>
          <w:szCs w:val="30"/>
        </w:rPr>
      </w:pPr>
    </w:p>
    <w:p w14:paraId="5DEECA2E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FB3771">
        <w:rPr>
          <w:rFonts w:cs="Times New Roman" w:hint="eastAsia"/>
          <w:color w:val="000000" w:themeColor="text1"/>
          <w:sz w:val="24"/>
          <w:szCs w:val="24"/>
        </w:rPr>
        <w:t>4.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FB3771" w:rsidRPr="00FB3771" w14:paraId="617D43D9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F2F16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E39CF" w14:textId="77777777" w:rsidR="006C1D0A" w:rsidRPr="00FB3771" w:rsidRDefault="006C1D0A" w:rsidP="00A87DD1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hyperlink r:id="rId8">
              <w:r w:rsidRPr="00FB3771">
                <w:rPr>
                  <w:rFonts w:hint="eastAsia"/>
                  <w:b/>
                  <w:bCs/>
                  <w:color w:val="000000" w:themeColor="text1"/>
                  <w:sz w:val="24"/>
                  <w:szCs w:val="24"/>
                </w:rPr>
                <w:t>華語兒童理解與表達詞彙測驗</w:t>
              </w:r>
            </w:hyperlink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C7360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CDB0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D266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F595777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6C1D0A" w:rsidRPr="00FB3771" w14:paraId="758531C3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DA0D0F3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3D7CAA15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95BD1F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1D30E70" w14:textId="77777777" w:rsidR="006C1D0A" w:rsidRPr="00FB3771" w:rsidRDefault="006C1D0A" w:rsidP="006C1D0A">
      <w:pPr>
        <w:rPr>
          <w:color w:val="000000" w:themeColor="text1"/>
          <w:sz w:val="28"/>
          <w:szCs w:val="28"/>
        </w:rPr>
      </w:pPr>
    </w:p>
    <w:p w14:paraId="68DD9742" w14:textId="77777777" w:rsidR="006C1D0A" w:rsidRPr="00FB3771" w:rsidRDefault="006C1D0A" w:rsidP="006C1D0A">
      <w:pPr>
        <w:rPr>
          <w:b/>
          <w:bCs/>
          <w:color w:val="000000" w:themeColor="text1"/>
          <w:sz w:val="28"/>
          <w:szCs w:val="28"/>
        </w:rPr>
      </w:pPr>
      <w:r w:rsidRPr="00FB3771">
        <w:rPr>
          <w:b/>
          <w:bCs/>
          <w:color w:val="000000" w:themeColor="text1"/>
          <w:sz w:val="28"/>
          <w:szCs w:val="28"/>
        </w:rPr>
        <w:t>(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四</w:t>
      </w:r>
      <w:r w:rsidRPr="00FB3771">
        <w:rPr>
          <w:b/>
          <w:bCs/>
          <w:color w:val="000000" w:themeColor="text1"/>
          <w:sz w:val="28"/>
          <w:szCs w:val="28"/>
        </w:rPr>
        <w:t>)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知覺動作能力相關測驗</w:t>
      </w:r>
    </w:p>
    <w:p w14:paraId="18009E23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  <w:r w:rsidRPr="00FB3771">
        <w:rPr>
          <w:rFonts w:cs="Times New Roman" w:hint="eastAsia"/>
          <w:color w:val="000000" w:themeColor="text1"/>
          <w:sz w:val="24"/>
          <w:szCs w:val="24"/>
        </w:rPr>
        <w:t>1.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FB3771" w:rsidRPr="00FB3771" w14:paraId="108AFEE0" w14:textId="77777777" w:rsidTr="00A87DD1">
        <w:trPr>
          <w:trHeight w:val="615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F726A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3435" w14:textId="77777777" w:rsidR="006C1D0A" w:rsidRPr="00FB3771" w:rsidRDefault="006C1D0A" w:rsidP="00A87DD1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皮巴迪動作發展量表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0BE13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8E386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D7901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67CF5E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6C1D0A" w:rsidRPr="00FB3771" w14:paraId="3EC30C49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F6093E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77176F3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1290CF" w14:textId="77777777" w:rsidR="006C1D0A" w:rsidRPr="00FB3771" w:rsidRDefault="006C1D0A" w:rsidP="00A87DD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精細動作：</w:t>
            </w:r>
            <w:r w:rsidRPr="00FB3771">
              <w:rPr>
                <w:color w:val="000000" w:themeColor="text1"/>
                <w:sz w:val="26"/>
                <w:szCs w:val="26"/>
              </w:rPr>
              <w:t>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無異常</w:t>
            </w:r>
            <w:r w:rsidRPr="00FB3771">
              <w:rPr>
                <w:color w:val="000000" w:themeColor="text1"/>
                <w:sz w:val="26"/>
                <w:szCs w:val="26"/>
              </w:rPr>
              <w:t xml:space="preserve"> 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臨界</w:t>
            </w:r>
            <w:r w:rsidRPr="00FB3771">
              <w:rPr>
                <w:color w:val="000000" w:themeColor="text1"/>
                <w:sz w:val="26"/>
                <w:szCs w:val="26"/>
              </w:rPr>
              <w:t>/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疑似</w:t>
            </w:r>
            <w:r w:rsidRPr="00FB3771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遲緩</w:t>
            </w:r>
          </w:p>
          <w:p w14:paraId="384A2A8B" w14:textId="77777777" w:rsidR="006C1D0A" w:rsidRPr="00FB3771" w:rsidRDefault="006C1D0A" w:rsidP="00A87DD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粗大動作：</w:t>
            </w:r>
            <w:r w:rsidRPr="00FB3771">
              <w:rPr>
                <w:color w:val="000000" w:themeColor="text1"/>
                <w:sz w:val="26"/>
                <w:szCs w:val="26"/>
              </w:rPr>
              <w:t>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無異常</w:t>
            </w:r>
            <w:r w:rsidRPr="00FB3771">
              <w:rPr>
                <w:color w:val="000000" w:themeColor="text1"/>
                <w:sz w:val="26"/>
                <w:szCs w:val="26"/>
              </w:rPr>
              <w:t xml:space="preserve"> 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臨界</w:t>
            </w:r>
            <w:r w:rsidRPr="00FB3771">
              <w:rPr>
                <w:color w:val="000000" w:themeColor="text1"/>
                <w:sz w:val="26"/>
                <w:szCs w:val="26"/>
              </w:rPr>
              <w:t>/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疑似</w:t>
            </w:r>
            <w:r w:rsidRPr="00FB3771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遲緩</w:t>
            </w:r>
          </w:p>
          <w:p w14:paraId="104EEC11" w14:textId="77777777" w:rsidR="006C1D0A" w:rsidRPr="00FB3771" w:rsidRDefault="006C1D0A" w:rsidP="00A87DD1">
            <w:pPr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測驗結果摘要：</w:t>
            </w:r>
          </w:p>
        </w:tc>
      </w:tr>
    </w:tbl>
    <w:p w14:paraId="5BBB2AA1" w14:textId="77777777" w:rsidR="006C1D0A" w:rsidRPr="00FB3771" w:rsidRDefault="006C1D0A" w:rsidP="006C1D0A">
      <w:pPr>
        <w:ind w:left="48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5F41B9" w14:textId="77777777" w:rsidR="006C1D0A" w:rsidRPr="00FB3771" w:rsidRDefault="006C1D0A" w:rsidP="006C1D0A">
      <w:pPr>
        <w:rPr>
          <w:b/>
          <w:bCs/>
          <w:color w:val="000000" w:themeColor="text1"/>
          <w:sz w:val="28"/>
          <w:szCs w:val="28"/>
        </w:rPr>
      </w:pPr>
      <w:r w:rsidRPr="00FB3771">
        <w:rPr>
          <w:b/>
          <w:bCs/>
          <w:color w:val="000000" w:themeColor="text1"/>
          <w:sz w:val="28"/>
          <w:szCs w:val="28"/>
        </w:rPr>
        <w:t>(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五</w:t>
      </w:r>
      <w:r w:rsidRPr="00FB3771">
        <w:rPr>
          <w:b/>
          <w:bCs/>
          <w:color w:val="000000" w:themeColor="text1"/>
          <w:sz w:val="28"/>
          <w:szCs w:val="28"/>
        </w:rPr>
        <w:t>)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自閉症類相關測驗</w:t>
      </w:r>
    </w:p>
    <w:p w14:paraId="7F692ADF" w14:textId="77777777" w:rsidR="006C1D0A" w:rsidRPr="00FB3771" w:rsidRDefault="006C1D0A" w:rsidP="006C1D0A">
      <w:pPr>
        <w:numPr>
          <w:ilvl w:val="0"/>
          <w:numId w:val="17"/>
        </w:numPr>
        <w:suppressAutoHyphens/>
        <w:rPr>
          <w:rFonts w:cs="Times New Roman"/>
          <w:color w:val="000000" w:themeColor="text1"/>
          <w:kern w:val="2"/>
          <w:sz w:val="24"/>
        </w:rPr>
      </w:pPr>
    </w:p>
    <w:tbl>
      <w:tblPr>
        <w:tblW w:w="106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417"/>
        <w:gridCol w:w="707"/>
        <w:gridCol w:w="945"/>
        <w:gridCol w:w="1179"/>
        <w:gridCol w:w="473"/>
        <w:gridCol w:w="1941"/>
      </w:tblGrid>
      <w:tr w:rsidR="00FB3771" w:rsidRPr="00FB3771" w14:paraId="4719CDB7" w14:textId="77777777" w:rsidTr="00A87DD1">
        <w:trPr>
          <w:jc w:val="center"/>
        </w:trPr>
        <w:tc>
          <w:tcPr>
            <w:tcW w:w="1985" w:type="dxa"/>
            <w:shd w:val="clear" w:color="auto" w:fill="auto"/>
          </w:tcPr>
          <w:p w14:paraId="009EB6F5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版本</w:t>
            </w:r>
          </w:p>
        </w:tc>
        <w:tc>
          <w:tcPr>
            <w:tcW w:w="8647" w:type="dxa"/>
            <w:gridSpan w:val="7"/>
            <w:shd w:val="clear" w:color="auto" w:fill="auto"/>
          </w:tcPr>
          <w:p w14:paraId="63DD97EA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高功能自閉症</w:t>
            </w:r>
            <w:r w:rsidRPr="00FB3771">
              <w:rPr>
                <w:b/>
                <w:bCs/>
                <w:color w:val="000000" w:themeColor="text1"/>
                <w:sz w:val="24"/>
                <w:szCs w:val="24"/>
              </w:rPr>
              <w:t>/</w:t>
            </w: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亞斯伯格症兒童行為檢核表</w:t>
            </w:r>
            <w:r w:rsidRPr="00FB3771">
              <w:rPr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學前兒童用</w:t>
            </w:r>
            <w:r w:rsidRPr="00FB3771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FB3771" w:rsidRPr="00FB3771" w14:paraId="297023C4" w14:textId="77777777" w:rsidTr="00A87DD1">
        <w:trPr>
          <w:jc w:val="center"/>
        </w:trPr>
        <w:tc>
          <w:tcPr>
            <w:tcW w:w="1985" w:type="dxa"/>
            <w:shd w:val="clear" w:color="auto" w:fill="auto"/>
          </w:tcPr>
          <w:p w14:paraId="43F5C564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評分人員</w:t>
            </w:r>
          </w:p>
        </w:tc>
        <w:tc>
          <w:tcPr>
            <w:tcW w:w="1985" w:type="dxa"/>
            <w:shd w:val="clear" w:color="auto" w:fill="auto"/>
          </w:tcPr>
          <w:p w14:paraId="46A253FC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教師 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家長</w:t>
            </w:r>
          </w:p>
        </w:tc>
        <w:tc>
          <w:tcPr>
            <w:tcW w:w="1417" w:type="dxa"/>
            <w:shd w:val="clear" w:color="auto" w:fill="auto"/>
          </w:tcPr>
          <w:p w14:paraId="5C7CCF66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姓名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3B2D68A0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652" w:type="dxa"/>
            <w:gridSpan w:val="2"/>
            <w:shd w:val="clear" w:color="auto" w:fill="auto"/>
          </w:tcPr>
          <w:p w14:paraId="5813A388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關係</w:t>
            </w:r>
          </w:p>
        </w:tc>
        <w:tc>
          <w:tcPr>
            <w:tcW w:w="1941" w:type="dxa"/>
            <w:shd w:val="clear" w:color="auto" w:fill="auto"/>
          </w:tcPr>
          <w:p w14:paraId="04757758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1C7DEC59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18E3E7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EBFC9F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總分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47223A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社會領域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F8C2F8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溝通領域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5C6AE7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行為領域</w:t>
            </w:r>
          </w:p>
        </w:tc>
      </w:tr>
      <w:tr w:rsidR="00FB3771" w:rsidRPr="00FB3771" w14:paraId="1955B08C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E0D04D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得分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A3D5C4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4C9817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73AD08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C1DD5B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56A8B993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629F17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切截分數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7DD99E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127F4F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AAA562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977679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4D6A2AB2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E43065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高於切截打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sym w:font="Wingdings 2" w:char="F050"/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214D0F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962564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257193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083052B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6DDF085C" w14:textId="77777777" w:rsidTr="00760C3C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749ABF" w14:textId="6FF18B6D" w:rsidR="006C1D0A" w:rsidRPr="00FB3771" w:rsidRDefault="006C1D0A" w:rsidP="00760C3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檢核結果</w:t>
            </w:r>
          </w:p>
        </w:tc>
        <w:tc>
          <w:tcPr>
            <w:tcW w:w="8647" w:type="dxa"/>
            <w:gridSpan w:val="7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F618082" w14:textId="77777777" w:rsidR="006C1D0A" w:rsidRPr="00FB3771" w:rsidRDefault="006C1D0A" w:rsidP="00A87DD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color w:val="000000" w:themeColor="text1"/>
                <w:sz w:val="26"/>
                <w:szCs w:val="26"/>
              </w:rPr>
              <w:t>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非自閉症</w:t>
            </w:r>
          </w:p>
          <w:p w14:paraId="4A8BBD03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color w:val="000000" w:themeColor="text1"/>
                <w:sz w:val="26"/>
                <w:szCs w:val="26"/>
              </w:rPr>
              <w:t>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疑似自閉症</w:t>
            </w:r>
            <w:r w:rsidRPr="00FB3771">
              <w:rPr>
                <w:color w:val="000000" w:themeColor="text1"/>
                <w:sz w:val="26"/>
                <w:szCs w:val="26"/>
              </w:rPr>
              <w:t>: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有可能</w:t>
            </w:r>
            <w:r w:rsidRPr="00FB3771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極有可能</w:t>
            </w:r>
          </w:p>
        </w:tc>
      </w:tr>
    </w:tbl>
    <w:p w14:paraId="20509D52" w14:textId="77777777" w:rsidR="006C1D0A" w:rsidRPr="00FB3771" w:rsidRDefault="006C1D0A" w:rsidP="006C1D0A">
      <w:pPr>
        <w:rPr>
          <w:rFonts w:eastAsia="新細明體" w:cs="Times New Roman"/>
          <w:color w:val="000000" w:themeColor="text1"/>
          <w:kern w:val="2"/>
          <w:sz w:val="24"/>
          <w:szCs w:val="20"/>
        </w:rPr>
      </w:pPr>
    </w:p>
    <w:p w14:paraId="4FB01BD8" w14:textId="77777777" w:rsidR="006C1D0A" w:rsidRPr="00FB3771" w:rsidRDefault="006C1D0A" w:rsidP="006C1D0A">
      <w:pPr>
        <w:rPr>
          <w:rFonts w:eastAsia="新細明體" w:cs="Times New Roman"/>
          <w:color w:val="000000" w:themeColor="text1"/>
          <w:kern w:val="2"/>
          <w:sz w:val="24"/>
          <w:szCs w:val="20"/>
        </w:rPr>
      </w:pPr>
      <w:r w:rsidRPr="00FB3771">
        <w:rPr>
          <w:rFonts w:eastAsia="新細明體" w:cs="Times New Roman" w:hint="eastAsia"/>
          <w:color w:val="000000" w:themeColor="text1"/>
          <w:kern w:val="2"/>
          <w:sz w:val="24"/>
          <w:szCs w:val="20"/>
        </w:rPr>
        <w:t>2.</w:t>
      </w:r>
    </w:p>
    <w:tbl>
      <w:tblPr>
        <w:tblW w:w="106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417"/>
        <w:gridCol w:w="707"/>
        <w:gridCol w:w="945"/>
        <w:gridCol w:w="1179"/>
        <w:gridCol w:w="473"/>
        <w:gridCol w:w="1941"/>
      </w:tblGrid>
      <w:tr w:rsidR="00FB3771" w:rsidRPr="00FB3771" w14:paraId="7968B552" w14:textId="77777777" w:rsidTr="00A87DD1">
        <w:trPr>
          <w:jc w:val="center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2290B21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版本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B9CCCC6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自閉症兒童行為檢核表</w:t>
            </w: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(學前兒童用)</w:t>
            </w:r>
          </w:p>
        </w:tc>
      </w:tr>
      <w:tr w:rsidR="00FB3771" w:rsidRPr="00FB3771" w14:paraId="5852CD67" w14:textId="77777777" w:rsidTr="00A87DD1">
        <w:trPr>
          <w:jc w:val="center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101127C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評分人員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2EF716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教師 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家長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C9F13D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姓名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B38A0BB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67AEB2A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關係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CA42B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633FD58B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9EC2B4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A06EE0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總分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CA4809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社會領域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3A781C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溝通領域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1E80CC" w14:textId="77777777" w:rsidR="006C1D0A" w:rsidRPr="00FB3771" w:rsidRDefault="006C1D0A" w:rsidP="00A87DD1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行為領域</w:t>
            </w:r>
          </w:p>
        </w:tc>
      </w:tr>
      <w:tr w:rsidR="00FB3771" w:rsidRPr="00FB3771" w14:paraId="330F7EAF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F0219F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得分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46885B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EA02B8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729D4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8C93D1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68FEC431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47BDD88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切截分數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EEA211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CC432A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3965B2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FF236C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48178299" w14:textId="77777777" w:rsidTr="00A87DD1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B98377" w14:textId="77777777" w:rsidR="006C1D0A" w:rsidRPr="00FB3771" w:rsidRDefault="006C1D0A" w:rsidP="00A87DD1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高於切截打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sym w:font="Wingdings 2" w:char="F050"/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F522C7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2440F1F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050882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241A74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3B5D078C" w14:textId="77777777" w:rsidTr="00760C3C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E1F741" w14:textId="3FB5CE1C" w:rsidR="006C1D0A" w:rsidRPr="00FB3771" w:rsidRDefault="006C1D0A" w:rsidP="00760C3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檢核結果</w:t>
            </w:r>
          </w:p>
        </w:tc>
        <w:tc>
          <w:tcPr>
            <w:tcW w:w="8647" w:type="dxa"/>
            <w:gridSpan w:val="7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2D75419" w14:textId="77777777" w:rsidR="006C1D0A" w:rsidRPr="00FB3771" w:rsidRDefault="006C1D0A" w:rsidP="00A87DD1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color w:val="000000" w:themeColor="text1"/>
                <w:sz w:val="26"/>
                <w:szCs w:val="26"/>
              </w:rPr>
              <w:t>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非自閉症</w:t>
            </w:r>
          </w:p>
          <w:p w14:paraId="49C23AF8" w14:textId="77777777" w:rsidR="006C1D0A" w:rsidRPr="00FB3771" w:rsidRDefault="006C1D0A" w:rsidP="00A87DD1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color w:val="000000" w:themeColor="text1"/>
                <w:sz w:val="26"/>
                <w:szCs w:val="26"/>
              </w:rPr>
              <w:t>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疑似自閉症</w:t>
            </w:r>
            <w:r w:rsidRPr="00FB3771">
              <w:rPr>
                <w:color w:val="000000" w:themeColor="text1"/>
                <w:sz w:val="26"/>
                <w:szCs w:val="26"/>
              </w:rPr>
              <w:t>: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有可能</w:t>
            </w:r>
            <w:r w:rsidRPr="00FB3771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FB3771">
              <w:rPr>
                <w:rFonts w:hint="eastAsia"/>
                <w:color w:val="000000" w:themeColor="text1"/>
                <w:sz w:val="26"/>
                <w:szCs w:val="26"/>
              </w:rPr>
              <w:t>極有可能</w:t>
            </w:r>
          </w:p>
        </w:tc>
      </w:tr>
    </w:tbl>
    <w:p w14:paraId="7E9DCD84" w14:textId="1DF504FB" w:rsidR="006C1D0A" w:rsidRPr="00FB3771" w:rsidRDefault="006C1D0A" w:rsidP="006C1D0A">
      <w:pPr>
        <w:spacing w:before="100"/>
        <w:rPr>
          <w:color w:val="000000" w:themeColor="text1"/>
          <w:sz w:val="14"/>
          <w:szCs w:val="14"/>
        </w:rPr>
      </w:pPr>
    </w:p>
    <w:p w14:paraId="06E23A6A" w14:textId="77777777" w:rsidR="006C1D0A" w:rsidRPr="00FB3771" w:rsidRDefault="006C1D0A" w:rsidP="006C1D0A">
      <w:pPr>
        <w:spacing w:before="100"/>
        <w:rPr>
          <w:b/>
          <w:bCs/>
          <w:color w:val="000000" w:themeColor="text1"/>
          <w:sz w:val="28"/>
          <w:szCs w:val="28"/>
        </w:rPr>
      </w:pPr>
      <w:r w:rsidRPr="00FB3771">
        <w:rPr>
          <w:b/>
          <w:bCs/>
          <w:color w:val="000000" w:themeColor="text1"/>
          <w:sz w:val="28"/>
          <w:szCs w:val="28"/>
        </w:rPr>
        <w:t>(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六</w:t>
      </w:r>
      <w:r w:rsidRPr="00FB3771">
        <w:rPr>
          <w:b/>
          <w:bCs/>
          <w:color w:val="000000" w:themeColor="text1"/>
          <w:sz w:val="28"/>
          <w:szCs w:val="28"/>
        </w:rPr>
        <w:t>)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情緒</w:t>
      </w:r>
      <w:r w:rsidRPr="00FB3771">
        <w:rPr>
          <w:b/>
          <w:bCs/>
          <w:color w:val="000000" w:themeColor="text1"/>
          <w:sz w:val="28"/>
          <w:szCs w:val="28"/>
        </w:rPr>
        <w:t>.</w:t>
      </w:r>
      <w:r w:rsidRPr="00FB3771">
        <w:rPr>
          <w:rFonts w:hint="eastAsia"/>
          <w:b/>
          <w:bCs/>
          <w:color w:val="000000" w:themeColor="text1"/>
          <w:sz w:val="28"/>
          <w:szCs w:val="28"/>
        </w:rPr>
        <w:t>社會適應相關測驗</w:t>
      </w:r>
    </w:p>
    <w:p w14:paraId="2FE7B8EB" w14:textId="77777777" w:rsidR="006C1D0A" w:rsidRPr="00FB3771" w:rsidRDefault="006C1D0A" w:rsidP="006C1D0A">
      <w:pPr>
        <w:numPr>
          <w:ilvl w:val="0"/>
          <w:numId w:val="19"/>
        </w:numPr>
        <w:spacing w:line="400" w:lineRule="exact"/>
        <w:rPr>
          <w:color w:val="000000" w:themeColor="text1"/>
          <w:szCs w:val="24"/>
        </w:rPr>
      </w:pPr>
    </w:p>
    <w:tbl>
      <w:tblPr>
        <w:tblW w:w="1054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7"/>
        <w:gridCol w:w="749"/>
        <w:gridCol w:w="329"/>
        <w:gridCol w:w="420"/>
        <w:gridCol w:w="718"/>
        <w:gridCol w:w="781"/>
        <w:gridCol w:w="62"/>
        <w:gridCol w:w="284"/>
        <w:gridCol w:w="403"/>
        <w:gridCol w:w="375"/>
        <w:gridCol w:w="375"/>
        <w:gridCol w:w="741"/>
        <w:gridCol w:w="393"/>
        <w:gridCol w:w="348"/>
        <w:gridCol w:w="774"/>
        <w:gridCol w:w="708"/>
        <w:gridCol w:w="154"/>
        <w:gridCol w:w="284"/>
        <w:gridCol w:w="303"/>
        <w:gridCol w:w="371"/>
        <w:gridCol w:w="371"/>
      </w:tblGrid>
      <w:tr w:rsidR="00F07920" w:rsidRPr="00B12E56" w14:paraId="6734C1CC" w14:textId="77777777" w:rsidTr="004D504F">
        <w:trPr>
          <w:trHeight w:val="395"/>
          <w:jc w:val="center"/>
        </w:trPr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4E54E6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測驗名稱</w:t>
            </w:r>
          </w:p>
        </w:tc>
        <w:tc>
          <w:tcPr>
            <w:tcW w:w="221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1BDE75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 xml:space="preserve">教   師  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 w:rsidRPr="00B12E56">
              <w:rPr>
                <w:color w:val="000000" w:themeColor="text1"/>
                <w:szCs w:val="24"/>
              </w:rPr>
              <w:t xml:space="preserve"> 評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3225B8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填表者</w:t>
            </w:r>
          </w:p>
        </w:tc>
        <w:tc>
          <w:tcPr>
            <w:tcW w:w="14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DDB6F2" w14:textId="77777777" w:rsidR="00F07920" w:rsidRPr="00B12E56" w:rsidRDefault="00F07920" w:rsidP="0090447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2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C0371C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家長/照顧者</w:t>
            </w:r>
            <w:r w:rsidRPr="00B12E56">
              <w:rPr>
                <w:rFonts w:hint="eastAsia"/>
                <w:color w:val="000000" w:themeColor="text1"/>
                <w:szCs w:val="24"/>
              </w:rPr>
              <w:t xml:space="preserve"> </w:t>
            </w:r>
            <w:r w:rsidRPr="00B12E56">
              <w:rPr>
                <w:color w:val="000000" w:themeColor="text1"/>
                <w:szCs w:val="24"/>
              </w:rPr>
              <w:t xml:space="preserve"> 評</w:t>
            </w:r>
          </w:p>
        </w:tc>
        <w:tc>
          <w:tcPr>
            <w:tcW w:w="86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0EF4CD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填表者</w:t>
            </w:r>
          </w:p>
        </w:tc>
        <w:tc>
          <w:tcPr>
            <w:tcW w:w="132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68D24F30" w14:textId="77777777" w:rsidR="00F07920" w:rsidRPr="00B12E56" w:rsidRDefault="00F07920" w:rsidP="0090447E">
            <w:pPr>
              <w:rPr>
                <w:color w:val="000000" w:themeColor="text1"/>
                <w:szCs w:val="24"/>
              </w:rPr>
            </w:pPr>
          </w:p>
        </w:tc>
      </w:tr>
      <w:tr w:rsidR="00F07920" w:rsidRPr="00B12E56" w14:paraId="2C60D687" w14:textId="77777777" w:rsidTr="004D504F">
        <w:trPr>
          <w:trHeight w:val="409"/>
          <w:jc w:val="center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B9562" w14:textId="77777777" w:rsidR="00F07920" w:rsidRPr="00B12E56" w:rsidRDefault="00F07920" w:rsidP="0090447E">
            <w:pPr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B12E56">
              <w:rPr>
                <w:b/>
                <w:bCs/>
                <w:color w:val="000000" w:themeColor="text1"/>
                <w:szCs w:val="24"/>
              </w:rPr>
              <w:t>文蘭適應行為</w:t>
            </w:r>
            <w:r w:rsidRPr="00B12E56">
              <w:rPr>
                <w:b/>
                <w:bCs/>
                <w:color w:val="000000" w:themeColor="text1"/>
                <w:szCs w:val="24"/>
              </w:rPr>
              <w:br/>
              <w:t>量表第</w:t>
            </w:r>
            <w:r w:rsidRPr="00B12E56">
              <w:rPr>
                <w:rFonts w:hint="eastAsia"/>
                <w:b/>
                <w:bCs/>
                <w:color w:val="000000" w:themeColor="text1"/>
                <w:szCs w:val="24"/>
              </w:rPr>
              <w:t>3</w:t>
            </w:r>
            <w:r w:rsidRPr="00B12E56">
              <w:rPr>
                <w:b/>
                <w:bCs/>
                <w:color w:val="000000" w:themeColor="text1"/>
                <w:szCs w:val="24"/>
              </w:rPr>
              <w:t>版</w:t>
            </w:r>
          </w:p>
          <w:p w14:paraId="679ECE7B" w14:textId="77777777" w:rsidR="00F07920" w:rsidRPr="00B12E56" w:rsidRDefault="00F07920" w:rsidP="0090447E">
            <w:pPr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Cs w:val="24"/>
              </w:rPr>
              <w:t>幼兒版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642484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填表日期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D9C201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F48956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對照年齡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59471" w14:textId="77777777" w:rsidR="00F07920" w:rsidRPr="00B12E56" w:rsidRDefault="00F07920" w:rsidP="0090447E">
            <w:pPr>
              <w:jc w:val="right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5C719D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填表日期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7F8794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80EFB1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對照年齡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2F78123F" w14:textId="77777777" w:rsidR="00F07920" w:rsidRPr="00B12E56" w:rsidRDefault="00F07920" w:rsidP="0090447E">
            <w:pPr>
              <w:jc w:val="right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歲</w:t>
            </w:r>
          </w:p>
        </w:tc>
      </w:tr>
      <w:tr w:rsidR="00F07920" w:rsidRPr="00B12E56" w14:paraId="4A720D69" w14:textId="77777777" w:rsidTr="004D504F">
        <w:trPr>
          <w:trHeight w:val="457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12B224" w14:textId="77777777" w:rsidR="00F07920" w:rsidRPr="00B12E56" w:rsidRDefault="00F07920" w:rsidP="0090447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8D24A" w14:textId="77777777" w:rsidR="00F07920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適應</w:t>
            </w:r>
          </w:p>
          <w:p w14:paraId="36B8381A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行為</w:t>
            </w:r>
          </w:p>
          <w:p w14:paraId="544D0168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組合</w:t>
            </w:r>
          </w:p>
        </w:tc>
        <w:tc>
          <w:tcPr>
            <w:tcW w:w="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3BC2F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溝通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B2F21D" w14:textId="77777777" w:rsidR="00F07920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日常</w:t>
            </w:r>
          </w:p>
          <w:p w14:paraId="0FFF3CD2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生活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CD088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社會</w:t>
            </w:r>
          </w:p>
          <w:p w14:paraId="4DCDCEE8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714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動作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15FD9" w14:textId="77777777" w:rsidR="00F07920" w:rsidRPr="00B12E56" w:rsidRDefault="00F07920" w:rsidP="0090447E">
            <w:pPr>
              <w:spacing w:line="220" w:lineRule="exact"/>
              <w:ind w:leftChars="-80" w:left="-96" w:rightChars="-80" w:right="-176" w:hangingChars="40" w:hanging="80"/>
              <w:jc w:val="center"/>
              <w:rPr>
                <w:color w:val="000000" w:themeColor="text1"/>
                <w:sz w:val="20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不適應</w:t>
            </w:r>
          </w:p>
          <w:p w14:paraId="2396E45F" w14:textId="77777777" w:rsidR="00F07920" w:rsidRPr="00B12E56" w:rsidRDefault="00F07920" w:rsidP="0090447E">
            <w:pPr>
              <w:spacing w:line="220" w:lineRule="exact"/>
              <w:ind w:leftChars="-80" w:left="-174" w:rightChars="-80" w:right="-176" w:hanging="2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行為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C3D07F" w14:textId="77777777" w:rsidR="00F07920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適應</w:t>
            </w:r>
          </w:p>
          <w:p w14:paraId="69229CFB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行為</w:t>
            </w:r>
          </w:p>
          <w:p w14:paraId="6FED4B5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組合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6FE94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溝通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5503C3" w14:textId="77777777" w:rsidR="00F07920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日常</w:t>
            </w:r>
          </w:p>
          <w:p w14:paraId="5D7E27E1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生活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CCCCF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社會</w:t>
            </w:r>
          </w:p>
        </w:tc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0CF1E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動作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67721" w14:textId="77777777" w:rsidR="00F07920" w:rsidRPr="00B12E56" w:rsidRDefault="00F07920" w:rsidP="0090447E">
            <w:pPr>
              <w:spacing w:line="220" w:lineRule="exact"/>
              <w:ind w:leftChars="-80" w:left="-96" w:rightChars="-80" w:right="-176" w:hangingChars="40" w:hanging="80"/>
              <w:jc w:val="center"/>
              <w:rPr>
                <w:color w:val="000000" w:themeColor="text1"/>
                <w:sz w:val="20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不適應</w:t>
            </w:r>
          </w:p>
          <w:p w14:paraId="74C526E5" w14:textId="77777777" w:rsidR="00F07920" w:rsidRPr="00B12E56" w:rsidRDefault="00F07920" w:rsidP="0090447E">
            <w:pPr>
              <w:spacing w:line="220" w:lineRule="exact"/>
              <w:ind w:leftChars="-80" w:left="-96" w:rightChars="-80" w:right="-176" w:hangingChars="40" w:hanging="80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行為</w:t>
            </w:r>
          </w:p>
        </w:tc>
      </w:tr>
      <w:tr w:rsidR="00F07920" w:rsidRPr="00B12E56" w14:paraId="731D2972" w14:textId="77777777" w:rsidTr="004D504F">
        <w:trPr>
          <w:trHeight w:val="607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9567B" w14:textId="77777777" w:rsidR="00F07920" w:rsidRPr="00B12E56" w:rsidRDefault="00F07920" w:rsidP="0090447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75E4A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8F9C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C3FACD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794F5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546F2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F8E4D" w14:textId="77777777" w:rsidR="00F07920" w:rsidRPr="00062605" w:rsidRDefault="00F07920" w:rsidP="0090447E">
            <w:pPr>
              <w:spacing w:line="220" w:lineRule="exact"/>
              <w:ind w:left="-1"/>
              <w:jc w:val="center"/>
              <w:rPr>
                <w:color w:val="000000" w:themeColor="text1"/>
                <w:sz w:val="16"/>
                <w:szCs w:val="18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內向量表分數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2F864" w14:textId="77777777" w:rsidR="00F07920" w:rsidRPr="00B12E56" w:rsidRDefault="00F07920" w:rsidP="0090447E">
            <w:pPr>
              <w:spacing w:line="220" w:lineRule="exact"/>
              <w:ind w:left="-1"/>
              <w:jc w:val="center"/>
              <w:rPr>
                <w:color w:val="000000" w:themeColor="text1"/>
                <w:sz w:val="20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外向量表分數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DFD4B2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F6543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CA8CF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B4F592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DE338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29483" w14:textId="77777777" w:rsidR="00F07920" w:rsidRPr="00062605" w:rsidRDefault="00F07920" w:rsidP="0090447E">
            <w:pPr>
              <w:spacing w:line="220" w:lineRule="exact"/>
              <w:ind w:leftChars="-27" w:left="-59" w:rightChars="-23" w:right="-51"/>
              <w:jc w:val="center"/>
              <w:rPr>
                <w:color w:val="000000" w:themeColor="text1"/>
                <w:sz w:val="16"/>
                <w:szCs w:val="18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內向量表分數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485621" w14:textId="77777777" w:rsidR="00F07920" w:rsidRPr="00062605" w:rsidRDefault="00F07920" w:rsidP="0090447E">
            <w:pPr>
              <w:spacing w:line="220" w:lineRule="exact"/>
              <w:ind w:leftChars="-27" w:left="-59" w:rightChars="-23" w:right="-51"/>
              <w:jc w:val="center"/>
              <w:rPr>
                <w:color w:val="000000" w:themeColor="text1"/>
                <w:sz w:val="16"/>
                <w:szCs w:val="18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外向量表分數</w:t>
            </w:r>
          </w:p>
        </w:tc>
      </w:tr>
      <w:tr w:rsidR="00F07920" w:rsidRPr="00B12E56" w14:paraId="533B4CD2" w14:textId="77777777" w:rsidTr="004D504F">
        <w:trPr>
          <w:trHeight w:val="493"/>
          <w:jc w:val="center"/>
        </w:trPr>
        <w:tc>
          <w:tcPr>
            <w:tcW w:w="15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BE530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標準分數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43621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3D8C12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336096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D305D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51968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C7869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40E83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DA48A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DF9A7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F6C5D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CE674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1D299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904F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910360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</w:tr>
      <w:tr w:rsidR="00F07920" w:rsidRPr="00B12E56" w14:paraId="7984B926" w14:textId="77777777" w:rsidTr="004D504F">
        <w:trPr>
          <w:trHeight w:val="493"/>
          <w:jc w:val="center"/>
        </w:trPr>
        <w:tc>
          <w:tcPr>
            <w:tcW w:w="159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FEF10D" w14:textId="77777777" w:rsidR="00F07920" w:rsidRPr="00B12E56" w:rsidRDefault="00F07920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rFonts w:hint="eastAsia"/>
                <w:color w:val="000000" w:themeColor="text1"/>
                <w:szCs w:val="24"/>
              </w:rPr>
              <w:t>百分等級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72549D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5038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4E228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4CE07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0D6E9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15F7E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93D1D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A614B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35955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6D89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D0C47F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EFE4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E925C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81AADD" w14:textId="77777777" w:rsidR="00F07920" w:rsidRPr="00B12E56" w:rsidRDefault="00F07920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</w:tr>
    </w:tbl>
    <w:p w14:paraId="2C1AD786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18"/>
          <w:szCs w:val="18"/>
        </w:rPr>
      </w:pPr>
    </w:p>
    <w:p w14:paraId="1CCAFB23" w14:textId="5BCCC795" w:rsidR="006C1D0A" w:rsidRPr="00FB3771" w:rsidRDefault="006C1D0A" w:rsidP="006C1D0A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FB3771">
        <w:rPr>
          <w:rFonts w:cs="Times New Roman"/>
          <w:color w:val="000000" w:themeColor="text1"/>
          <w:sz w:val="24"/>
          <w:szCs w:val="24"/>
        </w:rPr>
        <w:t>2</w:t>
      </w:r>
      <w:r w:rsidR="00760C3C" w:rsidRPr="00FB3771">
        <w:rPr>
          <w:rFonts w:cs="Times New Roman" w:hint="eastAsia"/>
          <w:color w:val="000000" w:themeColor="text1"/>
          <w:sz w:val="24"/>
          <w:szCs w:val="24"/>
        </w:rPr>
        <w:t>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FB3771" w:rsidRPr="00FB3771" w14:paraId="22464F15" w14:textId="77777777" w:rsidTr="00A87DD1">
        <w:trPr>
          <w:trHeight w:val="737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11DD2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1CC4B" w14:textId="77777777" w:rsidR="006C1D0A" w:rsidRPr="00FB3771" w:rsidRDefault="006C1D0A" w:rsidP="00A87DD1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新細明體" w:hint="eastAsia"/>
                <w:b/>
                <w:bCs/>
                <w:color w:val="000000" w:themeColor="text1"/>
                <w:sz w:val="24"/>
                <w:szCs w:val="24"/>
              </w:rPr>
              <w:t>兒童注意力量表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2C45" w14:textId="77777777" w:rsidR="006C1D0A" w:rsidRPr="00FB3771" w:rsidRDefault="006C1D0A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A106F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5431A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1EBE895" w14:textId="77777777" w:rsidR="006C1D0A" w:rsidRPr="00FB3771" w:rsidRDefault="006C1D0A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CA18DE" w:rsidRPr="00FB3771" w14:paraId="1191F936" w14:textId="77777777" w:rsidTr="00A87DD1">
        <w:trPr>
          <w:trHeight w:val="737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3E5E" w14:textId="77777777" w:rsidR="00CA18DE" w:rsidRPr="00FB3771" w:rsidRDefault="00CA18DE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8641" w14:textId="77777777" w:rsidR="00CA18DE" w:rsidRPr="00FB3771" w:rsidRDefault="00CA18DE" w:rsidP="00A87DD1">
            <w:pPr>
              <w:suppressAutoHyphens/>
              <w:rPr>
                <w:rFonts w:cs="新細明體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71786" w14:textId="77777777" w:rsidR="00CA18DE" w:rsidRPr="00FB3771" w:rsidRDefault="00CA18DE" w:rsidP="00A87DD1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E3416" w14:textId="77777777" w:rsidR="00CA18DE" w:rsidRPr="00FB3771" w:rsidRDefault="00CA18DE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129FA" w14:textId="77777777" w:rsidR="00CA18DE" w:rsidRPr="00FB3771" w:rsidRDefault="00CA18DE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6742A91" w14:textId="77777777" w:rsidR="00CA18DE" w:rsidRPr="00FB3771" w:rsidRDefault="00CA18DE" w:rsidP="00A87DD1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6C1D0A" w:rsidRPr="00FB3771" w14:paraId="00428567" w14:textId="77777777" w:rsidTr="00A87DD1">
        <w:trPr>
          <w:trHeight w:val="662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E549FE2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0F86975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68B05C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3047AF1" w14:textId="77777777" w:rsidR="006C1D0A" w:rsidRPr="00FB3771" w:rsidRDefault="006C1D0A" w:rsidP="006C1D0A">
      <w:pPr>
        <w:rPr>
          <w:rFonts w:cs="Times New Roman"/>
          <w:color w:val="000000" w:themeColor="text1"/>
          <w:sz w:val="18"/>
          <w:szCs w:val="18"/>
        </w:rPr>
      </w:pPr>
    </w:p>
    <w:p w14:paraId="2DED1DB6" w14:textId="77777777" w:rsidR="006C1D0A" w:rsidRPr="00FB3771" w:rsidRDefault="006C1D0A" w:rsidP="006C1D0A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FB3771">
        <w:rPr>
          <w:rFonts w:cs="Times New Roman"/>
          <w:color w:val="000000" w:themeColor="text1"/>
          <w:sz w:val="24"/>
          <w:szCs w:val="24"/>
        </w:rPr>
        <w:t>3.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FB3771" w:rsidRPr="00FB3771" w14:paraId="26DF9628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98CC3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A095B" w14:textId="77777777" w:rsidR="006C1D0A" w:rsidRPr="00FB3771" w:rsidRDefault="006C1D0A" w:rsidP="00A87DD1">
            <w:pPr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幼稚園兒童活動量評量表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5ACEA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78A70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6C713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7DFFC52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FB3771" w:rsidRPr="00FB3771" w14:paraId="7A305A7F" w14:textId="77777777" w:rsidTr="00A87DD1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A903121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38B9AC76" w14:textId="77777777" w:rsidR="006C1D0A" w:rsidRPr="00FB3771" w:rsidRDefault="006C1D0A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19ECCE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活動量總分原始分數</w:t>
            </w:r>
            <w:r w:rsidRPr="00FB3771">
              <w:rPr>
                <w:color w:val="000000" w:themeColor="text1"/>
                <w:sz w:val="24"/>
                <w:szCs w:val="24"/>
              </w:rPr>
              <w:t>:     T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FB3771">
              <w:rPr>
                <w:color w:val="000000" w:themeColor="text1"/>
                <w:sz w:val="24"/>
                <w:szCs w:val="24"/>
              </w:rPr>
              <w:t>:</w:t>
            </w:r>
          </w:p>
          <w:p w14:paraId="6B9E6EAE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衝動原始分數</w:t>
            </w:r>
            <w:r w:rsidRPr="00FB3771">
              <w:rPr>
                <w:color w:val="000000" w:themeColor="text1"/>
                <w:sz w:val="24"/>
                <w:szCs w:val="24"/>
              </w:rPr>
              <w:t>:     T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FB3771">
              <w:rPr>
                <w:color w:val="000000" w:themeColor="text1"/>
                <w:sz w:val="24"/>
                <w:szCs w:val="24"/>
              </w:rPr>
              <w:t>:</w:t>
            </w:r>
          </w:p>
          <w:p w14:paraId="3808ECDE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不專注原始分數</w:t>
            </w:r>
            <w:r w:rsidRPr="00FB3771">
              <w:rPr>
                <w:color w:val="000000" w:themeColor="text1"/>
                <w:sz w:val="24"/>
                <w:szCs w:val="24"/>
              </w:rPr>
              <w:t>:     T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FB3771">
              <w:rPr>
                <w:color w:val="000000" w:themeColor="text1"/>
                <w:sz w:val="24"/>
                <w:szCs w:val="24"/>
              </w:rPr>
              <w:t>:</w:t>
            </w:r>
          </w:p>
          <w:p w14:paraId="4973CA9A" w14:textId="77777777" w:rsidR="006C1D0A" w:rsidRPr="00FB3771" w:rsidRDefault="006C1D0A" w:rsidP="00A87DD1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過動原始分數</w:t>
            </w:r>
            <w:r w:rsidRPr="00FB3771">
              <w:rPr>
                <w:color w:val="000000" w:themeColor="text1"/>
                <w:sz w:val="24"/>
                <w:szCs w:val="24"/>
              </w:rPr>
              <w:t>:     T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FB3771">
              <w:rPr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2C0CB133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  <w:r w:rsidRPr="00FB3771">
        <w:rPr>
          <w:rFonts w:cs="Times New Roman"/>
          <w:color w:val="000000" w:themeColor="text1"/>
          <w:sz w:val="24"/>
          <w:szCs w:val="24"/>
        </w:rPr>
        <w:t>4</w:t>
      </w:r>
      <w:r w:rsidRPr="00FB3771">
        <w:rPr>
          <w:color w:val="000000" w:themeColor="text1"/>
          <w:sz w:val="24"/>
          <w:szCs w:val="24"/>
        </w:rPr>
        <w:t xml:space="preserve"> .</w:t>
      </w:r>
    </w:p>
    <w:tbl>
      <w:tblPr>
        <w:tblStyle w:val="10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682"/>
        <w:gridCol w:w="168"/>
        <w:gridCol w:w="515"/>
        <w:gridCol w:w="683"/>
        <w:gridCol w:w="77"/>
        <w:gridCol w:w="606"/>
        <w:gridCol w:w="683"/>
        <w:gridCol w:w="272"/>
        <w:gridCol w:w="411"/>
        <w:gridCol w:w="683"/>
        <w:gridCol w:w="181"/>
        <w:gridCol w:w="502"/>
        <w:gridCol w:w="683"/>
        <w:gridCol w:w="683"/>
        <w:gridCol w:w="683"/>
      </w:tblGrid>
      <w:tr w:rsidR="00FB3771" w:rsidRPr="00FB3771" w14:paraId="37E4F748" w14:textId="77777777" w:rsidTr="00A87DD1">
        <w:trPr>
          <w:trHeight w:val="487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DF6BD20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測驗名稱</w:t>
            </w:r>
          </w:p>
        </w:tc>
        <w:tc>
          <w:tcPr>
            <w:tcW w:w="2268" w:type="dxa"/>
            <w:gridSpan w:val="3"/>
            <w:tcBorders>
              <w:top w:val="single" w:sz="12" w:space="0" w:color="000000"/>
            </w:tcBorders>
            <w:vAlign w:val="center"/>
          </w:tcPr>
          <w:p w14:paraId="7DC27F64" w14:textId="77777777" w:rsidR="006C1D0A" w:rsidRPr="00FB3771" w:rsidRDefault="006C1D0A" w:rsidP="00A87DD1">
            <w:pPr>
              <w:rPr>
                <w:rFonts w:ascii="標楷體" w:eastAsia="標楷體" w:hAnsi="標楷體"/>
                <w:b/>
                <w:bCs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b/>
                <w:bCs/>
                <w:color w:val="000000" w:themeColor="text1"/>
                <w:sz w:val="24"/>
                <w:szCs w:val="24"/>
              </w:rPr>
              <w:t>幼兒情緒行為量表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</w:tcBorders>
            <w:vAlign w:val="center"/>
          </w:tcPr>
          <w:p w14:paraId="299E087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施測人員</w:t>
            </w:r>
          </w:p>
        </w:tc>
        <w:tc>
          <w:tcPr>
            <w:tcW w:w="1561" w:type="dxa"/>
            <w:gridSpan w:val="3"/>
            <w:tcBorders>
              <w:top w:val="single" w:sz="12" w:space="0" w:color="000000"/>
            </w:tcBorders>
            <w:vAlign w:val="center"/>
          </w:tcPr>
          <w:p w14:paraId="2EB71DFD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12" w:space="0" w:color="000000"/>
            </w:tcBorders>
            <w:vAlign w:val="center"/>
          </w:tcPr>
          <w:p w14:paraId="4206303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施測日期</w:t>
            </w:r>
          </w:p>
        </w:tc>
        <w:tc>
          <w:tcPr>
            <w:tcW w:w="2551" w:type="dxa"/>
            <w:gridSpan w:val="4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027404B3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年</w:t>
            </w:r>
            <w:r w:rsidRPr="00FB3771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月</w:t>
            </w:r>
            <w:r w:rsidRPr="00FB3771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 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FB3771" w:rsidRPr="00FB3771" w14:paraId="7DB2DCA5" w14:textId="77777777" w:rsidTr="00A87DD1">
        <w:trPr>
          <w:trHeight w:val="1266"/>
        </w:trPr>
        <w:tc>
          <w:tcPr>
            <w:tcW w:w="1418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5EF5E19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2AF9C6DD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1418" w:type="dxa"/>
            <w:vAlign w:val="center"/>
          </w:tcPr>
          <w:p w14:paraId="4B4EE7B3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向度</w:t>
            </w:r>
          </w:p>
          <w:p w14:paraId="2D1B8895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/</w:t>
            </w:r>
          </w:p>
          <w:p w14:paraId="14538BB5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分量表</w:t>
            </w:r>
          </w:p>
        </w:tc>
        <w:tc>
          <w:tcPr>
            <w:tcW w:w="682" w:type="dxa"/>
            <w:vAlign w:val="center"/>
          </w:tcPr>
          <w:p w14:paraId="64234E7B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焦慮</w:t>
            </w:r>
          </w:p>
        </w:tc>
        <w:tc>
          <w:tcPr>
            <w:tcW w:w="683" w:type="dxa"/>
            <w:gridSpan w:val="2"/>
            <w:vAlign w:val="center"/>
          </w:tcPr>
          <w:p w14:paraId="3986B993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憂鬱</w:t>
            </w:r>
          </w:p>
        </w:tc>
        <w:tc>
          <w:tcPr>
            <w:tcW w:w="683" w:type="dxa"/>
            <w:vAlign w:val="center"/>
          </w:tcPr>
          <w:p w14:paraId="0089FDAB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退縮</w:t>
            </w:r>
          </w:p>
        </w:tc>
        <w:tc>
          <w:tcPr>
            <w:tcW w:w="683" w:type="dxa"/>
            <w:gridSpan w:val="2"/>
            <w:vAlign w:val="center"/>
          </w:tcPr>
          <w:p w14:paraId="48D5449D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身心徵狀</w:t>
            </w:r>
          </w:p>
        </w:tc>
        <w:tc>
          <w:tcPr>
            <w:tcW w:w="683" w:type="dxa"/>
            <w:vAlign w:val="center"/>
          </w:tcPr>
          <w:p w14:paraId="38B61D6B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注意力缺陷</w:t>
            </w:r>
          </w:p>
        </w:tc>
        <w:tc>
          <w:tcPr>
            <w:tcW w:w="683" w:type="dxa"/>
            <w:gridSpan w:val="2"/>
            <w:vAlign w:val="center"/>
          </w:tcPr>
          <w:p w14:paraId="3D9363C5" w14:textId="77777777" w:rsidR="006C1D0A" w:rsidRPr="00FB3771" w:rsidRDefault="006C1D0A" w:rsidP="00A87DD1">
            <w:pPr>
              <w:spacing w:line="280" w:lineRule="exact"/>
              <w:ind w:rightChars="-51" w:right="-11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衝動</w:t>
            </w:r>
            <w:r w:rsidRPr="00FB377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/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過動</w:t>
            </w:r>
          </w:p>
        </w:tc>
        <w:tc>
          <w:tcPr>
            <w:tcW w:w="683" w:type="dxa"/>
            <w:vAlign w:val="center"/>
          </w:tcPr>
          <w:p w14:paraId="5A67447F" w14:textId="77777777" w:rsidR="006C1D0A" w:rsidRPr="00FB3771" w:rsidRDefault="006C1D0A" w:rsidP="00A87DD1">
            <w:pPr>
              <w:spacing w:line="280" w:lineRule="exact"/>
              <w:ind w:rightChars="-51" w:right="-11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對立</w:t>
            </w:r>
            <w:r w:rsidRPr="00FB377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/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違抗</w:t>
            </w:r>
          </w:p>
        </w:tc>
        <w:tc>
          <w:tcPr>
            <w:tcW w:w="683" w:type="dxa"/>
            <w:gridSpan w:val="2"/>
            <w:vAlign w:val="center"/>
          </w:tcPr>
          <w:p w14:paraId="46BBA45D" w14:textId="77777777" w:rsidR="006C1D0A" w:rsidRPr="00FB3771" w:rsidRDefault="006C1D0A" w:rsidP="00A87DD1">
            <w:pPr>
              <w:spacing w:line="280" w:lineRule="exact"/>
              <w:ind w:rightChars="-51" w:right="-11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攻擊</w:t>
            </w:r>
            <w:r w:rsidRPr="00FB377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/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品行</w:t>
            </w:r>
          </w:p>
        </w:tc>
        <w:tc>
          <w:tcPr>
            <w:tcW w:w="683" w:type="dxa"/>
            <w:vAlign w:val="center"/>
          </w:tcPr>
          <w:p w14:paraId="279D50AA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內隱性行為表現</w:t>
            </w:r>
          </w:p>
        </w:tc>
        <w:tc>
          <w:tcPr>
            <w:tcW w:w="683" w:type="dxa"/>
            <w:vAlign w:val="center"/>
          </w:tcPr>
          <w:p w14:paraId="592C4B2B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外顯性行為表現</w:t>
            </w:r>
          </w:p>
        </w:tc>
        <w:tc>
          <w:tcPr>
            <w:tcW w:w="683" w:type="dxa"/>
            <w:tcBorders>
              <w:right w:val="single" w:sz="12" w:space="0" w:color="000000"/>
            </w:tcBorders>
            <w:vAlign w:val="center"/>
          </w:tcPr>
          <w:p w14:paraId="134CA06B" w14:textId="77777777" w:rsidR="006C1D0A" w:rsidRPr="00FB3771" w:rsidRDefault="006C1D0A" w:rsidP="00A87DD1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全量表</w:t>
            </w:r>
          </w:p>
        </w:tc>
      </w:tr>
      <w:tr w:rsidR="00FB3771" w:rsidRPr="00FB3771" w14:paraId="594BC11F" w14:textId="77777777" w:rsidTr="00A87DD1">
        <w:tc>
          <w:tcPr>
            <w:tcW w:w="1418" w:type="dxa"/>
            <w:vMerge/>
            <w:tcBorders>
              <w:left w:val="single" w:sz="12" w:space="0" w:color="000000"/>
            </w:tcBorders>
          </w:tcPr>
          <w:p w14:paraId="51C7937C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7071EB76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原始分數</w:t>
            </w:r>
          </w:p>
        </w:tc>
        <w:tc>
          <w:tcPr>
            <w:tcW w:w="682" w:type="dxa"/>
          </w:tcPr>
          <w:p w14:paraId="5D6311E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3CB233C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1B78BB2D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01B1601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0CBF919F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2C4236A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0336ECB1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6D22F297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70C17A76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4983F3E2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right w:val="single" w:sz="12" w:space="0" w:color="000000"/>
            </w:tcBorders>
          </w:tcPr>
          <w:p w14:paraId="662FF80C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B3771" w:rsidRPr="00FB3771" w14:paraId="74AD4114" w14:textId="77777777" w:rsidTr="00A87DD1">
        <w:tc>
          <w:tcPr>
            <w:tcW w:w="1418" w:type="dxa"/>
            <w:vMerge/>
            <w:tcBorders>
              <w:left w:val="single" w:sz="12" w:space="0" w:color="000000"/>
            </w:tcBorders>
          </w:tcPr>
          <w:p w14:paraId="4A3C9728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117FABA8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Z </w:t>
            </w: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分數</w:t>
            </w:r>
          </w:p>
        </w:tc>
        <w:tc>
          <w:tcPr>
            <w:tcW w:w="682" w:type="dxa"/>
          </w:tcPr>
          <w:p w14:paraId="69E90280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2B11EABA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6966AF92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236A5140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40BBDC97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020A6C9E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64F5A21E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3E5945FF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01DF241A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6878B277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right w:val="single" w:sz="12" w:space="0" w:color="000000"/>
            </w:tcBorders>
          </w:tcPr>
          <w:p w14:paraId="796361D6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C1D0A" w:rsidRPr="00FB3771" w14:paraId="79834A82" w14:textId="77777777" w:rsidTr="00A87DD1">
        <w:tc>
          <w:tcPr>
            <w:tcW w:w="1418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5A6A3A9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14:paraId="54E16CED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百分等級</w:t>
            </w:r>
          </w:p>
        </w:tc>
        <w:tc>
          <w:tcPr>
            <w:tcW w:w="682" w:type="dxa"/>
            <w:tcBorders>
              <w:bottom w:val="single" w:sz="12" w:space="0" w:color="000000"/>
            </w:tcBorders>
          </w:tcPr>
          <w:p w14:paraId="671C9477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4E78874D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00EB684C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620CDE7C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22C021B4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3FD9AF7C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1D2E11A0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0B66D7FB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03787C26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403F679D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  <w:right w:val="single" w:sz="12" w:space="0" w:color="000000"/>
            </w:tcBorders>
          </w:tcPr>
          <w:p w14:paraId="5B76D983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CCE47DA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</w:p>
    <w:p w14:paraId="50A73BF4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  <w:r w:rsidRPr="00FB3771">
        <w:rPr>
          <w:rFonts w:hint="eastAsia"/>
          <w:color w:val="000000" w:themeColor="text1"/>
          <w:sz w:val="24"/>
          <w:szCs w:val="24"/>
        </w:rPr>
        <w:t>5.</w:t>
      </w:r>
    </w:p>
    <w:tbl>
      <w:tblPr>
        <w:tblW w:w="106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91"/>
        <w:gridCol w:w="1500"/>
        <w:gridCol w:w="1502"/>
        <w:gridCol w:w="452"/>
        <w:gridCol w:w="824"/>
        <w:gridCol w:w="676"/>
        <w:gridCol w:w="936"/>
        <w:gridCol w:w="565"/>
        <w:gridCol w:w="658"/>
        <w:gridCol w:w="842"/>
        <w:gridCol w:w="1501"/>
      </w:tblGrid>
      <w:tr w:rsidR="00FB3771" w:rsidRPr="00FB3771" w14:paraId="7A737DC0" w14:textId="77777777" w:rsidTr="00A87DD1">
        <w:trPr>
          <w:trHeight w:val="606"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3AB3DD9A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3002" w:type="dxa"/>
            <w:gridSpan w:val="2"/>
            <w:shd w:val="clear" w:color="auto" w:fill="auto"/>
            <w:vAlign w:val="center"/>
          </w:tcPr>
          <w:p w14:paraId="21492E3F" w14:textId="77777777" w:rsidR="006C1D0A" w:rsidRPr="00FB3771" w:rsidRDefault="006C1D0A" w:rsidP="00A87DD1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嬰幼兒社會適應發展量表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7FDD7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14:paraId="375ECE2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4B179E69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 w14:paraId="6424FFBA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年   月    日</w:t>
            </w:r>
          </w:p>
        </w:tc>
      </w:tr>
      <w:tr w:rsidR="00FB3771" w:rsidRPr="00FB3771" w14:paraId="3FB5E86D" w14:textId="77777777" w:rsidTr="00A87DD1">
        <w:trPr>
          <w:trHeight w:val="416"/>
          <w:jc w:val="center"/>
        </w:trPr>
        <w:tc>
          <w:tcPr>
            <w:tcW w:w="1191" w:type="dxa"/>
            <w:vMerge w:val="restart"/>
            <w:shd w:val="clear" w:color="auto" w:fill="auto"/>
            <w:vAlign w:val="center"/>
          </w:tcPr>
          <w:p w14:paraId="3BAC204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555EB1BC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2CD55BC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102DC88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自我觀念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47723BC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人際互動</w:t>
            </w: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046C3A9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自我照顧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471102B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遊戲發展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2A1AEA5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環境規範</w:t>
            </w:r>
          </w:p>
        </w:tc>
      </w:tr>
      <w:tr w:rsidR="00FB3771" w:rsidRPr="00FB3771" w14:paraId="2C984E56" w14:textId="77777777" w:rsidTr="00A87DD1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40A27A6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343FD03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原始分數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0F228F7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3BE598E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722787E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71953BF2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0529B88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5ACFE239" w14:textId="77777777" w:rsidTr="00A87DD1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6A01FD6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96423AC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百分等級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41B97EF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0448786A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6B40343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191F837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690408B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FB3771" w:rsidRPr="00FB3771" w14:paraId="5818C4BC" w14:textId="77777777" w:rsidTr="00A87DD1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74267AF2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34798B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Z分數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6CBB6A3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6CE5CA5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46907C2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2FF759C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F3B117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6C1D0A" w:rsidRPr="00FB3771" w14:paraId="12B93DA5" w14:textId="77777777" w:rsidTr="00A87DD1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4940525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3A3989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發展商數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7622A409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29FBE7C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3FF7968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1856C61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3F9017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0079C03C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</w:p>
    <w:p w14:paraId="59D06954" w14:textId="77777777" w:rsidR="006C1D0A" w:rsidRPr="00FB3771" w:rsidRDefault="006C1D0A" w:rsidP="006C1D0A">
      <w:pPr>
        <w:rPr>
          <w:rFonts w:cs="Times New Roman"/>
          <w:color w:val="000000" w:themeColor="text1"/>
          <w:sz w:val="24"/>
          <w:szCs w:val="24"/>
        </w:rPr>
      </w:pPr>
      <w:r w:rsidRPr="00FB3771">
        <w:rPr>
          <w:color w:val="000000" w:themeColor="text1"/>
          <w:sz w:val="24"/>
          <w:szCs w:val="24"/>
        </w:rPr>
        <w:t>6.</w:t>
      </w:r>
    </w:p>
    <w:tbl>
      <w:tblPr>
        <w:tblW w:w="10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81"/>
        <w:gridCol w:w="835"/>
        <w:gridCol w:w="836"/>
        <w:gridCol w:w="836"/>
        <w:gridCol w:w="836"/>
        <w:gridCol w:w="836"/>
        <w:gridCol w:w="782"/>
        <w:gridCol w:w="53"/>
        <w:gridCol w:w="836"/>
        <w:gridCol w:w="412"/>
        <w:gridCol w:w="424"/>
        <w:gridCol w:w="836"/>
        <w:gridCol w:w="836"/>
        <w:gridCol w:w="836"/>
      </w:tblGrid>
      <w:tr w:rsidR="00FB3771" w:rsidRPr="00FB3771" w14:paraId="585F559F" w14:textId="77777777" w:rsidTr="00A87DD1">
        <w:trPr>
          <w:trHeight w:val="585"/>
          <w:jc w:val="center"/>
        </w:trPr>
        <w:tc>
          <w:tcPr>
            <w:tcW w:w="128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B65A9D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4961" w:type="dxa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6305DE3" w14:textId="77777777" w:rsidR="006C1D0A" w:rsidRPr="00FB3771" w:rsidRDefault="006C1D0A" w:rsidP="00A87DD1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修訂中華適應行為量表幼兒園版</w:t>
            </w:r>
          </w:p>
        </w:tc>
        <w:tc>
          <w:tcPr>
            <w:tcW w:w="1301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88EB8B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施測者</w:t>
            </w:r>
          </w:p>
        </w:tc>
        <w:tc>
          <w:tcPr>
            <w:tcW w:w="293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6500F1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FB3771" w:rsidRPr="00FB3771" w14:paraId="298E6F1F" w14:textId="77777777" w:rsidTr="00A87DD1">
        <w:trPr>
          <w:trHeight w:val="428"/>
          <w:jc w:val="center"/>
        </w:trPr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C64890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4961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7EAC53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49B99E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對照年齡</w:t>
            </w:r>
          </w:p>
        </w:tc>
        <w:tc>
          <w:tcPr>
            <w:tcW w:w="293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06B259C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FB3771" w:rsidRPr="00FB3771" w14:paraId="451253FC" w14:textId="77777777" w:rsidTr="00A87DD1">
        <w:trPr>
          <w:jc w:val="center"/>
        </w:trPr>
        <w:tc>
          <w:tcPr>
            <w:tcW w:w="1281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849BA80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項 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目</w:t>
            </w:r>
          </w:p>
        </w:tc>
        <w:tc>
          <w:tcPr>
            <w:tcW w:w="835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F84955C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生活自理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C62A5EA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家事技能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F83E464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溝通能力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71DD96C2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實用知識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CED86C9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獨立自主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F58C608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安全衛生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BB1E1CC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社區活動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2300E1F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休閒活動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89AB23F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動作發展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1B505D0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工作活動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8ACB7C1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社會工作</w:t>
            </w:r>
          </w:p>
        </w:tc>
      </w:tr>
      <w:tr w:rsidR="00FB3771" w:rsidRPr="00FB3771" w14:paraId="740398BB" w14:textId="77777777" w:rsidTr="00A87DD1">
        <w:trPr>
          <w:jc w:val="center"/>
        </w:trPr>
        <w:tc>
          <w:tcPr>
            <w:tcW w:w="1281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B2CC176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835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F06C0AF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11AB3F2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876117F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48A1306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0089783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4A93742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AB9C16E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33E8CBA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1A98766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4FBC2700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003107C4" w14:textId="77777777" w:rsidR="006C1D0A" w:rsidRPr="00FB3771" w:rsidRDefault="006C1D0A" w:rsidP="00A87DD1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FB3771" w:rsidRPr="00FB3771" w14:paraId="09024144" w14:textId="77777777" w:rsidTr="00A87DD1">
        <w:trPr>
          <w:jc w:val="center"/>
        </w:trPr>
        <w:tc>
          <w:tcPr>
            <w:tcW w:w="1281" w:type="dxa"/>
            <w:shd w:val="clear" w:color="auto" w:fill="FFFFFF"/>
            <w:vAlign w:val="center"/>
          </w:tcPr>
          <w:p w14:paraId="4907366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34BF921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345479C9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27D0F06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15A39E3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0F8CAE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shd w:val="clear" w:color="auto" w:fill="FFFFFF"/>
            <w:vAlign w:val="center"/>
          </w:tcPr>
          <w:p w14:paraId="238C67CB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5C769DDA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shd w:val="clear" w:color="auto" w:fill="FFFFFF"/>
            <w:vAlign w:val="center"/>
          </w:tcPr>
          <w:p w14:paraId="4D929C7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0C8A87FC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398F8BD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52F480E9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FB3771" w:rsidRPr="00FB3771" w14:paraId="07B154DE" w14:textId="77777777" w:rsidTr="00A87DD1">
        <w:trPr>
          <w:jc w:val="center"/>
        </w:trPr>
        <w:tc>
          <w:tcPr>
            <w:tcW w:w="1281" w:type="dxa"/>
            <w:shd w:val="clear" w:color="auto" w:fill="FFFFFF"/>
            <w:vAlign w:val="center"/>
          </w:tcPr>
          <w:p w14:paraId="368E8048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PR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>≦</w:t>
            </w: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1</w:t>
            </w:r>
            <w:r w:rsidRPr="00FB3771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>6</w:t>
            </w:r>
          </w:p>
          <w:p w14:paraId="13DC14F0" w14:textId="77777777" w:rsidR="006C1D0A" w:rsidRPr="00FB3771" w:rsidRDefault="006C1D0A" w:rsidP="00A87DD1">
            <w:pPr>
              <w:spacing w:line="24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打勾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7D1BF94D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3537EF1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3DDB2ED3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1CA031B7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8A003E2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shd w:val="clear" w:color="auto" w:fill="FFFFFF"/>
            <w:vAlign w:val="center"/>
          </w:tcPr>
          <w:p w14:paraId="3DC1DD1A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514C0CC8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shd w:val="clear" w:color="auto" w:fill="FFFFFF"/>
            <w:vAlign w:val="center"/>
          </w:tcPr>
          <w:p w14:paraId="6D93226E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09CC4A1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59303944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2A11CB4F" w14:textId="77777777" w:rsidR="006C1D0A" w:rsidRPr="00FB3771" w:rsidRDefault="006C1D0A" w:rsidP="00A87DD1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391180D8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</w:p>
    <w:p w14:paraId="6F88C126" w14:textId="77777777" w:rsidR="006C1D0A" w:rsidRPr="00FB3771" w:rsidRDefault="006C1D0A" w:rsidP="006C1D0A">
      <w:pPr>
        <w:rPr>
          <w:color w:val="000000" w:themeColor="text1"/>
          <w:sz w:val="24"/>
          <w:szCs w:val="24"/>
        </w:rPr>
      </w:pPr>
      <w:r w:rsidRPr="00FB3771">
        <w:rPr>
          <w:color w:val="000000" w:themeColor="text1"/>
          <w:sz w:val="24"/>
          <w:szCs w:val="24"/>
        </w:rPr>
        <w:t>7.</w:t>
      </w:r>
      <w:r w:rsidRPr="00FB3771">
        <w:rPr>
          <w:rFonts w:hint="eastAsia"/>
          <w:color w:val="000000" w:themeColor="text1"/>
          <w:sz w:val="24"/>
          <w:szCs w:val="24"/>
        </w:rPr>
        <w:t>其他測驗</w:t>
      </w:r>
    </w:p>
    <w:tbl>
      <w:tblPr>
        <w:tblStyle w:val="10"/>
        <w:tblW w:w="0" w:type="auto"/>
        <w:tblInd w:w="139" w:type="dxa"/>
        <w:tblLook w:val="04A0" w:firstRow="1" w:lastRow="0" w:firstColumn="1" w:lastColumn="0" w:noHBand="0" w:noVBand="1"/>
      </w:tblPr>
      <w:tblGrid>
        <w:gridCol w:w="2461"/>
        <w:gridCol w:w="2600"/>
        <w:gridCol w:w="2601"/>
        <w:gridCol w:w="2816"/>
      </w:tblGrid>
      <w:tr w:rsidR="00FB3771" w:rsidRPr="00FB3771" w14:paraId="2863DB25" w14:textId="77777777" w:rsidTr="00A87DD1">
        <w:trPr>
          <w:trHeight w:val="355"/>
        </w:trPr>
        <w:tc>
          <w:tcPr>
            <w:tcW w:w="2461" w:type="dxa"/>
            <w:tcBorders>
              <w:top w:val="single" w:sz="12" w:space="0" w:color="auto"/>
              <w:left w:val="single" w:sz="12" w:space="0" w:color="auto"/>
            </w:tcBorders>
          </w:tcPr>
          <w:p w14:paraId="6C66B11C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測驗名稱</w:t>
            </w:r>
          </w:p>
        </w:tc>
        <w:tc>
          <w:tcPr>
            <w:tcW w:w="2600" w:type="dxa"/>
            <w:tcBorders>
              <w:top w:val="single" w:sz="12" w:space="0" w:color="auto"/>
            </w:tcBorders>
          </w:tcPr>
          <w:p w14:paraId="3AA56500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施測者</w:t>
            </w:r>
          </w:p>
        </w:tc>
        <w:tc>
          <w:tcPr>
            <w:tcW w:w="2601" w:type="dxa"/>
            <w:tcBorders>
              <w:top w:val="single" w:sz="12" w:space="0" w:color="auto"/>
            </w:tcBorders>
          </w:tcPr>
          <w:p w14:paraId="76208524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施測日期</w:t>
            </w:r>
          </w:p>
        </w:tc>
        <w:tc>
          <w:tcPr>
            <w:tcW w:w="2816" w:type="dxa"/>
            <w:tcBorders>
              <w:top w:val="single" w:sz="12" w:space="0" w:color="auto"/>
              <w:right w:val="single" w:sz="12" w:space="0" w:color="auto"/>
            </w:tcBorders>
          </w:tcPr>
          <w:p w14:paraId="58A0B59B" w14:textId="77777777" w:rsidR="006C1D0A" w:rsidRPr="00FB3771" w:rsidRDefault="006C1D0A" w:rsidP="00A87DD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B377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測驗結果摘要</w:t>
            </w:r>
          </w:p>
        </w:tc>
      </w:tr>
      <w:tr w:rsidR="00FB3771" w:rsidRPr="00FB3771" w14:paraId="381919B3" w14:textId="77777777" w:rsidTr="00A87DD1">
        <w:trPr>
          <w:trHeight w:val="355"/>
        </w:trPr>
        <w:tc>
          <w:tcPr>
            <w:tcW w:w="2461" w:type="dxa"/>
            <w:tcBorders>
              <w:left w:val="single" w:sz="12" w:space="0" w:color="auto"/>
            </w:tcBorders>
          </w:tcPr>
          <w:p w14:paraId="19DADA22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</w:tcPr>
          <w:p w14:paraId="7BEF0CF6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CD12591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right w:val="single" w:sz="12" w:space="0" w:color="auto"/>
            </w:tcBorders>
          </w:tcPr>
          <w:p w14:paraId="1E9AEA3E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6C1D0A" w:rsidRPr="00FB3771" w14:paraId="298499EA" w14:textId="77777777" w:rsidTr="00A87DD1">
        <w:trPr>
          <w:trHeight w:val="355"/>
        </w:trPr>
        <w:tc>
          <w:tcPr>
            <w:tcW w:w="2461" w:type="dxa"/>
            <w:tcBorders>
              <w:left w:val="single" w:sz="12" w:space="0" w:color="auto"/>
              <w:bottom w:val="single" w:sz="12" w:space="0" w:color="auto"/>
            </w:tcBorders>
          </w:tcPr>
          <w:p w14:paraId="35FBC550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12" w:space="0" w:color="auto"/>
            </w:tcBorders>
          </w:tcPr>
          <w:p w14:paraId="16CD6D60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dxa"/>
            <w:tcBorders>
              <w:bottom w:val="single" w:sz="12" w:space="0" w:color="auto"/>
            </w:tcBorders>
          </w:tcPr>
          <w:p w14:paraId="61E9B126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bottom w:val="single" w:sz="12" w:space="0" w:color="auto"/>
              <w:right w:val="single" w:sz="12" w:space="0" w:color="auto"/>
            </w:tcBorders>
          </w:tcPr>
          <w:p w14:paraId="5D3DDE43" w14:textId="77777777" w:rsidR="006C1D0A" w:rsidRPr="00FB3771" w:rsidRDefault="006C1D0A" w:rsidP="00A87DD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</w:tbl>
    <w:p w14:paraId="726CEA45" w14:textId="77777777" w:rsidR="00760C3C" w:rsidRPr="00FB3771" w:rsidRDefault="00760C3C" w:rsidP="00AD057C">
      <w:pPr>
        <w:rPr>
          <w:b/>
          <w:color w:val="000000" w:themeColor="text1"/>
          <w:sz w:val="32"/>
          <w:szCs w:val="32"/>
        </w:rPr>
      </w:pPr>
    </w:p>
    <w:p w14:paraId="6470F137" w14:textId="7EB4914A" w:rsidR="007360D0" w:rsidRPr="00FB3771" w:rsidRDefault="00A22CC7" w:rsidP="007360D0">
      <w:pPr>
        <w:widowControl/>
        <w:rPr>
          <w:color w:val="000000" w:themeColor="text1"/>
        </w:rPr>
      </w:pPr>
      <w:r w:rsidRPr="00FB3771">
        <w:rPr>
          <w:rFonts w:hint="eastAsia"/>
          <w:b/>
          <w:color w:val="000000" w:themeColor="text1"/>
          <w:sz w:val="28"/>
          <w:szCs w:val="28"/>
        </w:rPr>
        <w:t>五</w:t>
      </w:r>
      <w:r w:rsidR="007360D0" w:rsidRPr="00FB3771">
        <w:rPr>
          <w:color w:val="000000" w:themeColor="text1"/>
          <w:sz w:val="28"/>
          <w:szCs w:val="28"/>
        </w:rPr>
        <w:t>、</w:t>
      </w:r>
      <w:r w:rsidR="007360D0" w:rsidRPr="00FB3771">
        <w:rPr>
          <w:b/>
          <w:color w:val="000000" w:themeColor="text1"/>
          <w:sz w:val="28"/>
          <w:szCs w:val="28"/>
        </w:rPr>
        <w:t>教育需求評估</w:t>
      </w:r>
      <w:r w:rsidR="00FB3771">
        <w:rPr>
          <w:rFonts w:hint="eastAsia"/>
          <w:b/>
          <w:color w:val="000000" w:themeColor="text1"/>
          <w:sz w:val="28"/>
          <w:szCs w:val="28"/>
        </w:rPr>
        <w:t>：</w:t>
      </w:r>
    </w:p>
    <w:tbl>
      <w:tblPr>
        <w:tblW w:w="10348" w:type="dxa"/>
        <w:tblInd w:w="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383"/>
      </w:tblGrid>
      <w:tr w:rsidR="00FB3771" w:rsidRPr="00FB3771" w14:paraId="4B45F0E6" w14:textId="77777777" w:rsidTr="00DC7E7B">
        <w:trPr>
          <w:trHeight w:val="567"/>
        </w:trPr>
        <w:tc>
          <w:tcPr>
            <w:tcW w:w="10348" w:type="dxa"/>
            <w:gridSpan w:val="2"/>
            <w:shd w:val="clear" w:color="auto" w:fill="F2F2F2" w:themeFill="background1" w:themeFillShade="F2"/>
          </w:tcPr>
          <w:p w14:paraId="4D3E5927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（一）現況能力分析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6BEF02A9" w14:textId="77777777" w:rsidR="00760C3C" w:rsidRPr="00DC7E7B" w:rsidRDefault="00760C3C" w:rsidP="00760C3C">
            <w:pPr>
              <w:rPr>
                <w:bCs/>
                <w:color w:val="000000" w:themeColor="text1"/>
                <w:sz w:val="24"/>
                <w:szCs w:val="24"/>
              </w:rPr>
            </w:pPr>
            <w:r w:rsidRPr="00DC7E7B">
              <w:rPr>
                <w:rFonts w:hint="eastAsia"/>
                <w:bCs/>
                <w:color w:val="000000" w:themeColor="text1"/>
                <w:sz w:val="20"/>
                <w:szCs w:val="20"/>
              </w:rPr>
              <w:t>請依據各項發展評估表、醫療評估報告、觀察、晤談及其他專業人員評估等資料分析，綜合描述幼兒各項能力及行為狀況，並呈現個案教育需求。</w:t>
            </w:r>
            <w:r w:rsidRPr="00DC7E7B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B3771" w:rsidRPr="00FB3771" w14:paraId="7B1A09ED" w14:textId="77777777" w:rsidTr="00A87DD1">
        <w:trPr>
          <w:trHeight w:val="396"/>
        </w:trPr>
        <w:tc>
          <w:tcPr>
            <w:tcW w:w="196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53789C9" w14:textId="77777777" w:rsidR="00760C3C" w:rsidRPr="00FB3771" w:rsidRDefault="00760C3C" w:rsidP="00760C3C">
            <w:pPr>
              <w:ind w:left="138"/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向度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領域</w:t>
            </w:r>
          </w:p>
        </w:tc>
        <w:tc>
          <w:tcPr>
            <w:tcW w:w="8383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EADC2E1" w14:textId="77777777" w:rsidR="00760C3C" w:rsidRPr="00FB3771" w:rsidRDefault="00760C3C" w:rsidP="00760C3C">
            <w:pPr>
              <w:ind w:right="1284"/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能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力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說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明</w:t>
            </w:r>
          </w:p>
        </w:tc>
      </w:tr>
      <w:tr w:rsidR="00FB3771" w:rsidRPr="00FB3771" w14:paraId="25EDCC69" w14:textId="77777777" w:rsidTr="00A87DD1">
        <w:trPr>
          <w:trHeight w:val="150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FBC149" w14:textId="77777777" w:rsidR="00760C3C" w:rsidRPr="00FB3771" w:rsidRDefault="00000000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color w:val="000000" w:themeColor="text1"/>
                </w:rPr>
                <w:tag w:val="goog_rdk_72"/>
                <w:id w:val="-17392352"/>
              </w:sdtPr>
              <w:sdtContent/>
            </w:sdt>
            <w:r w:rsidR="00760C3C"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健康狀況</w:t>
            </w:r>
          </w:p>
          <w:p w14:paraId="4532CE7B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生理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心理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疾病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283108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2DA92CF4" w14:textId="77777777" w:rsidTr="00A87DD1">
        <w:trPr>
          <w:trHeight w:val="150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C79D14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E1E64D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074CF03E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5C291588" w14:textId="77777777" w:rsidTr="00A87DD1">
        <w:trPr>
          <w:trHeight w:val="150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2E497B" w14:textId="77777777" w:rsidR="00760C3C" w:rsidRPr="00FB3771" w:rsidRDefault="00000000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color w:val="000000" w:themeColor="text1"/>
                </w:rPr>
                <w:tag w:val="goog_rdk_73"/>
                <w:id w:val="-1528329382"/>
              </w:sdtPr>
              <w:sdtContent/>
            </w:sdt>
            <w:r w:rsidR="00760C3C"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感官功能</w:t>
            </w:r>
          </w:p>
          <w:p w14:paraId="60C5E067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視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聽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觸覺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3EBEC3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0D2C2142" w14:textId="77777777" w:rsidTr="00A87DD1">
        <w:trPr>
          <w:trHeight w:val="150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2BE251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60415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33277E7C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37F94637" w14:textId="77777777" w:rsidTr="00A87DD1">
        <w:trPr>
          <w:trHeight w:val="276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049C04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知覺動作</w:t>
            </w:r>
          </w:p>
          <w:p w14:paraId="58E24AC0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粗大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精細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操作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移動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5A86FB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43540335" w14:textId="77777777" w:rsidTr="00A87DD1">
        <w:trPr>
          <w:trHeight w:val="599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078FB5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2109E4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70854279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6402C9DA" w14:textId="77777777" w:rsidTr="00A87DD1">
        <w:trPr>
          <w:trHeight w:val="390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0BEDC9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認知</w:t>
            </w:r>
          </w:p>
          <w:p w14:paraId="29ADF038" w14:textId="77777777" w:rsidR="00760C3C" w:rsidRPr="00FB3771" w:rsidRDefault="00760C3C" w:rsidP="00760C3C">
            <w:pPr>
              <w:spacing w:before="1" w:line="218" w:lineRule="auto"/>
              <w:ind w:right="271"/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知覺辨別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記憶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</w:p>
          <w:p w14:paraId="10E550AA" w14:textId="77777777" w:rsidR="00760C3C" w:rsidRPr="00FB3771" w:rsidRDefault="00760C3C" w:rsidP="00760C3C">
            <w:pPr>
              <w:spacing w:before="1" w:line="218" w:lineRule="auto"/>
              <w:ind w:right="271"/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推理思考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概念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5445B3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003C3DFC" w14:textId="77777777" w:rsidTr="00A87DD1">
        <w:trPr>
          <w:trHeight w:val="771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06AAA0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CCB4AF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643C8160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445D03DD" w14:textId="77777777" w:rsidTr="00A87DD1">
        <w:trPr>
          <w:trHeight w:val="478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229490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lastRenderedPageBreak/>
              <w:t>溝通</w:t>
            </w:r>
          </w:p>
          <w:p w14:paraId="23AA0BA4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語言理解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表達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8D64B3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3F7CFCB3" w14:textId="77777777" w:rsidTr="00A87DD1">
        <w:trPr>
          <w:trHeight w:val="478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6A1126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20ACCE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7792380B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070E69DA" w14:textId="77777777" w:rsidTr="00A87DD1">
        <w:trPr>
          <w:trHeight w:val="354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F73EDD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社會人際</w:t>
            </w:r>
          </w:p>
          <w:p w14:paraId="003363FA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人際互動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規範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</w:p>
          <w:p w14:paraId="4E8F306E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環境適應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41D828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5004FD25" w14:textId="77777777" w:rsidTr="00A87DD1">
        <w:trPr>
          <w:trHeight w:val="914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FF7236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CD6D4A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3BE68A66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16582EB8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22148CC7" w14:textId="77777777" w:rsidTr="00A87DD1">
        <w:trPr>
          <w:trHeight w:val="242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704609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情緒行為</w:t>
            </w:r>
          </w:p>
          <w:p w14:paraId="703BC00D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情緒控制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行為問題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43AB6F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  <w:r w:rsidRPr="00FB3771">
              <w:rPr>
                <w:color w:val="000000" w:themeColor="text1"/>
                <w:sz w:val="20"/>
                <w:szCs w:val="20"/>
              </w:rPr>
              <w:t>(</w:t>
            </w:r>
            <w:r w:rsidRPr="00FB3771">
              <w:rPr>
                <w:rFonts w:hint="eastAsia"/>
                <w:color w:val="000000" w:themeColor="text1"/>
                <w:sz w:val="20"/>
                <w:szCs w:val="20"/>
              </w:rPr>
              <w:t>如有情緒行為問題，請說明情境、頻率、行為強度、持續時間、如何安撫</w:t>
            </w:r>
            <w:r w:rsidRPr="00FB3771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FB3771" w:rsidRPr="00FB3771" w14:paraId="603C44ED" w14:textId="77777777" w:rsidTr="00A87DD1">
        <w:trPr>
          <w:trHeight w:val="242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6984C4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16F7D8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7C2EEC7C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2F335B24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72A8A6F5" w14:textId="77777777" w:rsidTr="00A87DD1">
        <w:trPr>
          <w:trHeight w:val="522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2D1191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生活自理</w:t>
            </w:r>
          </w:p>
          <w:p w14:paraId="73079681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飲食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穿脫衣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如廁</w:t>
            </w:r>
          </w:p>
          <w:p w14:paraId="0525C0DD" w14:textId="77777777" w:rsidR="00760C3C" w:rsidRPr="00FB3771" w:rsidRDefault="00760C3C" w:rsidP="00760C3C">
            <w:pPr>
              <w:rPr>
                <w:color w:val="000000" w:themeColor="text1"/>
                <w:sz w:val="18"/>
                <w:szCs w:val="18"/>
              </w:rPr>
            </w:pP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清潔衛生</w:t>
            </w:r>
            <w:r w:rsidRPr="00FB3771">
              <w:rPr>
                <w:color w:val="000000" w:themeColor="text1"/>
                <w:sz w:val="18"/>
                <w:szCs w:val="18"/>
              </w:rPr>
              <w:t>/</w:t>
            </w:r>
            <w:r w:rsidRPr="00FB3771">
              <w:rPr>
                <w:rFonts w:hint="eastAsia"/>
                <w:color w:val="000000" w:themeColor="text1"/>
                <w:sz w:val="18"/>
                <w:szCs w:val="18"/>
              </w:rPr>
              <w:t>安全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649B5B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FB3771">
              <w:rPr>
                <w:color w:val="000000" w:themeColor="text1"/>
              </w:rPr>
              <w:t>(</w:t>
            </w:r>
            <w:r w:rsidRPr="00FB3771">
              <w:rPr>
                <w:rFonts w:hint="eastAsia"/>
                <w:color w:val="000000" w:themeColor="text1"/>
              </w:rPr>
              <w:t>仍需說明優弱勢能力</w:t>
            </w:r>
            <w:r w:rsidRPr="00FB3771">
              <w:rPr>
                <w:color w:val="000000" w:themeColor="text1"/>
              </w:rPr>
              <w:t xml:space="preserve">)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FB3771" w:rsidRPr="00FB3771" w14:paraId="0C0F1857" w14:textId="77777777" w:rsidTr="00A87DD1">
        <w:trPr>
          <w:trHeight w:val="934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19E7FC" w14:textId="77777777" w:rsidR="00760C3C" w:rsidRPr="00FB3771" w:rsidRDefault="00760C3C" w:rsidP="00760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E58670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6F6352FF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5073F872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4B318AFB" w14:textId="77777777" w:rsidTr="00A87DD1">
        <w:trPr>
          <w:trHeight w:val="396"/>
        </w:trPr>
        <w:tc>
          <w:tcPr>
            <w:tcW w:w="10348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A257CCD" w14:textId="77777777" w:rsidR="00760C3C" w:rsidRPr="00FB3771" w:rsidRDefault="00760C3C" w:rsidP="00760C3C">
            <w:pPr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(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二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)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教學輔導建議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B3771">
              <w:rPr>
                <w:rFonts w:hint="eastAsia"/>
                <w:color w:val="000000" w:themeColor="text1"/>
                <w:sz w:val="20"/>
                <w:szCs w:val="20"/>
              </w:rPr>
              <w:t>請依幼兒教育需求提出課程、教學、評量與輔導之建議</w:t>
            </w:r>
          </w:p>
        </w:tc>
      </w:tr>
      <w:tr w:rsidR="00FB3771" w:rsidRPr="00FB3771" w14:paraId="48F5B614" w14:textId="77777777" w:rsidTr="00A87DD1">
        <w:trPr>
          <w:trHeight w:val="1377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46AD961A" w14:textId="77777777" w:rsidR="00760C3C" w:rsidRPr="00FB3771" w:rsidRDefault="00760C3C" w:rsidP="00760C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Cs w:val="24"/>
              </w:rPr>
              <w:t>課程</w:t>
            </w:r>
            <w:r w:rsidRPr="00FB3771">
              <w:rPr>
                <w:rFonts w:hint="eastAsia"/>
                <w:b/>
                <w:color w:val="000000" w:themeColor="text1"/>
                <w:szCs w:val="24"/>
              </w:rPr>
              <w:t>調整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0C6431E6" w14:textId="77777777" w:rsidR="00760C3C" w:rsidRPr="00FB3771" w:rsidRDefault="00760C3C" w:rsidP="00760C3C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□學習環境，請說明：</w:t>
            </w:r>
          </w:p>
          <w:p w14:paraId="7ADAFED8" w14:textId="77777777" w:rsidR="00760C3C" w:rsidRPr="00FB3771" w:rsidRDefault="00760C3C" w:rsidP="00760C3C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 xml:space="preserve">□學習評量，請說明：   </w:t>
            </w:r>
          </w:p>
          <w:p w14:paraId="3E6FB0CF" w14:textId="77777777" w:rsidR="00760C3C" w:rsidRPr="00FB3771" w:rsidRDefault="00760C3C" w:rsidP="00760C3C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 xml:space="preserve">□學習歷程，請說明：   </w:t>
            </w:r>
          </w:p>
          <w:p w14:paraId="5DDED747" w14:textId="77777777" w:rsidR="00760C3C" w:rsidRPr="00FB3771" w:rsidRDefault="00760C3C" w:rsidP="00760C3C">
            <w:pPr>
              <w:spacing w:line="269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</w:rPr>
              <w:t>□學習內容，請說明：</w:t>
            </w:r>
            <w:r w:rsidRPr="00FB3771">
              <w:rPr>
                <w:rFonts w:ascii="Times New Roman" w:eastAsiaTheme="minorEastAsia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B3771" w:rsidRPr="00FB3771" w14:paraId="478CF29D" w14:textId="77777777" w:rsidTr="00A87DD1">
        <w:trPr>
          <w:trHeight w:val="1216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1556FDB4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Cs w:val="24"/>
              </w:rPr>
            </w:pPr>
            <w:r w:rsidRPr="00FB3771">
              <w:rPr>
                <w:b/>
                <w:color w:val="000000" w:themeColor="text1"/>
                <w:szCs w:val="24"/>
              </w:rPr>
              <w:t>輔導</w:t>
            </w:r>
          </w:p>
          <w:p w14:paraId="454F8D1A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color w:val="000000" w:themeColor="text1"/>
                <w:sz w:val="18"/>
                <w:szCs w:val="18"/>
              </w:rPr>
              <w:t>生活/社會/人際/行為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17E4E674" w14:textId="77777777" w:rsidR="00760C3C" w:rsidRPr="00FB3771" w:rsidRDefault="00760C3C" w:rsidP="00760C3C">
            <w:pPr>
              <w:spacing w:line="269" w:lineRule="auto"/>
              <w:jc w:val="both"/>
              <w:rPr>
                <w:bCs/>
                <w:color w:val="000000" w:themeColor="text1"/>
                <w:szCs w:val="24"/>
              </w:rPr>
            </w:pPr>
            <w:r w:rsidRPr="00FB3771">
              <w:rPr>
                <w:bCs/>
                <w:color w:val="000000" w:themeColor="text1"/>
                <w:szCs w:val="24"/>
              </w:rPr>
              <w:t>給教師的建議：</w:t>
            </w:r>
          </w:p>
          <w:p w14:paraId="4369B8F9" w14:textId="77777777" w:rsidR="00760C3C" w:rsidRPr="00FB3771" w:rsidRDefault="00760C3C" w:rsidP="00760C3C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49E9F136" w14:textId="77777777" w:rsidR="00760C3C" w:rsidRPr="00FB3771" w:rsidRDefault="00760C3C" w:rsidP="00760C3C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2ED78CC5" w14:textId="77777777" w:rsidR="00760C3C" w:rsidRPr="00FB3771" w:rsidRDefault="00760C3C" w:rsidP="00760C3C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1E40277A" w14:textId="77777777" w:rsidR="00760C3C" w:rsidRPr="00FB3771" w:rsidRDefault="00760C3C" w:rsidP="00760C3C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1E3738DB" w14:textId="77777777" w:rsidR="00760C3C" w:rsidRPr="00FB3771" w:rsidRDefault="00760C3C" w:rsidP="00760C3C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</w:tc>
      </w:tr>
      <w:tr w:rsidR="00760C3C" w:rsidRPr="00FB3771" w14:paraId="5F1E38E8" w14:textId="77777777" w:rsidTr="00A87DD1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05444EB3" w14:textId="77777777" w:rsidR="00760C3C" w:rsidRPr="00FB3771" w:rsidRDefault="00760C3C" w:rsidP="00760C3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Cs w:val="24"/>
              </w:rPr>
              <w:t>居家親子互動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288BDE74" w14:textId="77777777" w:rsidR="00760C3C" w:rsidRPr="00FB3771" w:rsidRDefault="00760C3C" w:rsidP="00760C3C">
            <w:pPr>
              <w:spacing w:line="269" w:lineRule="auto"/>
              <w:jc w:val="both"/>
              <w:rPr>
                <w:bCs/>
                <w:color w:val="000000" w:themeColor="text1"/>
                <w:szCs w:val="24"/>
              </w:rPr>
            </w:pPr>
            <w:r w:rsidRPr="00FB3771">
              <w:rPr>
                <w:bCs/>
                <w:color w:val="000000" w:themeColor="text1"/>
                <w:szCs w:val="24"/>
              </w:rPr>
              <w:t>給家長的建議：</w:t>
            </w:r>
          </w:p>
          <w:p w14:paraId="18E1CF2D" w14:textId="77777777" w:rsidR="00760C3C" w:rsidRPr="00FB3771" w:rsidRDefault="00760C3C" w:rsidP="00760C3C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29D5AC51" w14:textId="77777777" w:rsidR="00760C3C" w:rsidRPr="00FB3771" w:rsidRDefault="00760C3C" w:rsidP="00760C3C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05407765" w14:textId="77777777" w:rsidR="00760C3C" w:rsidRPr="00FB3771" w:rsidRDefault="00760C3C" w:rsidP="00760C3C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15311A9C" w14:textId="77777777" w:rsidR="00760C3C" w:rsidRPr="00FB3771" w:rsidRDefault="00760C3C" w:rsidP="00760C3C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3CF35C06" w14:textId="77777777" w:rsidR="00760C3C" w:rsidRPr="00FB3771" w:rsidRDefault="00760C3C" w:rsidP="00760C3C">
            <w:pPr>
              <w:spacing w:line="269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F2106E" w14:textId="77777777" w:rsidR="00760C3C" w:rsidRPr="00FB3771" w:rsidRDefault="00760C3C" w:rsidP="006C2A3A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tbl>
      <w:tblPr>
        <w:tblStyle w:val="afff9"/>
        <w:tblW w:w="10348" w:type="dxa"/>
        <w:tblInd w:w="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383"/>
      </w:tblGrid>
      <w:tr w:rsidR="00FB3771" w:rsidRPr="00FB3771" w14:paraId="18242F0C" w14:textId="77777777" w:rsidTr="00A87DD1">
        <w:trPr>
          <w:trHeight w:val="397"/>
        </w:trPr>
        <w:tc>
          <w:tcPr>
            <w:tcW w:w="10348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66D3F5A" w14:textId="77777777" w:rsidR="00760C3C" w:rsidRPr="00FB3771" w:rsidRDefault="00760C3C" w:rsidP="00A87D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（三）支持服務建議</w:t>
            </w:r>
            <w:r w:rsidRPr="00FB3771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FB3771">
              <w:rPr>
                <w:rFonts w:hint="eastAsia"/>
                <w:color w:val="000000" w:themeColor="text1"/>
                <w:sz w:val="20"/>
                <w:szCs w:val="20"/>
                <w:bdr w:val="single" w:sz="4" w:space="0" w:color="auto"/>
              </w:rPr>
              <w:t>學校</w:t>
            </w:r>
            <w:r w:rsidRPr="00FB3771">
              <w:rPr>
                <w:color w:val="000000" w:themeColor="text1"/>
                <w:sz w:val="20"/>
                <w:szCs w:val="20"/>
                <w:bdr w:val="single" w:sz="4" w:space="0" w:color="auto"/>
              </w:rPr>
              <w:t>/</w:t>
            </w:r>
            <w:r w:rsidRPr="00FB3771">
              <w:rPr>
                <w:rFonts w:hint="eastAsia"/>
                <w:color w:val="000000" w:themeColor="text1"/>
                <w:sz w:val="20"/>
                <w:szCs w:val="20"/>
                <w:bdr w:val="single" w:sz="4" w:space="0" w:color="auto"/>
              </w:rPr>
              <w:t>幼兒園仍需依照規定申請支持服務</w:t>
            </w:r>
          </w:p>
        </w:tc>
      </w:tr>
      <w:tr w:rsidR="00FB3771" w:rsidRPr="00FB3771" w14:paraId="1D573DF0" w14:textId="77777777" w:rsidTr="00A87DD1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F2DA08C" w14:textId="77777777" w:rsidR="00760C3C" w:rsidRPr="00FB3771" w:rsidRDefault="00760C3C" w:rsidP="00A87DD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酌減班級人數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5474F5BF" w14:textId="77777777" w:rsidR="00760C3C" w:rsidRPr="00FB3771" w:rsidRDefault="00760C3C" w:rsidP="00A87DD1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□無需求</w:t>
            </w:r>
          </w:p>
          <w:p w14:paraId="260486E4" w14:textId="77777777" w:rsidR="00760C3C" w:rsidRPr="00FB3771" w:rsidRDefault="00760C3C" w:rsidP="00A87DD1">
            <w:pPr>
              <w:spacing w:before="36"/>
              <w:ind w:left="2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□有需求，原因說明：</w:t>
            </w:r>
          </w:p>
          <w:p w14:paraId="16B79EE4" w14:textId="77777777" w:rsidR="00760C3C" w:rsidRPr="00FB3771" w:rsidRDefault="00760C3C" w:rsidP="00A87DD1">
            <w:pPr>
              <w:spacing w:before="36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4E5F4251" w14:textId="77777777" w:rsidTr="00A87DD1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6EFE100" w14:textId="77777777" w:rsidR="00760C3C" w:rsidRPr="00FB3771" w:rsidRDefault="00760C3C" w:rsidP="00A87D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助理人員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2B979B69" w14:textId="77777777" w:rsidR="00760C3C" w:rsidRPr="00FB3771" w:rsidRDefault="00760C3C" w:rsidP="00A87DD1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□無需求</w:t>
            </w:r>
          </w:p>
          <w:p w14:paraId="7231DFE3" w14:textId="77777777" w:rsidR="00760C3C" w:rsidRPr="00FB3771" w:rsidRDefault="00760C3C" w:rsidP="00A87DD1">
            <w:pPr>
              <w:spacing w:before="36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□有需求，原因說明：</w:t>
            </w:r>
          </w:p>
          <w:p w14:paraId="7E66F202" w14:textId="77777777" w:rsidR="00760C3C" w:rsidRPr="00FB3771" w:rsidRDefault="00760C3C" w:rsidP="00A87DD1">
            <w:pPr>
              <w:spacing w:before="3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1EF5287E" w14:textId="77777777" w:rsidTr="00A87DD1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780068D" w14:textId="77777777" w:rsidR="00760C3C" w:rsidRPr="00FB3771" w:rsidRDefault="00760C3C" w:rsidP="00A87D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相關專業人員服務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458822FE" w14:textId="77777777" w:rsidR="00760C3C" w:rsidRPr="00FB3771" w:rsidRDefault="00760C3C" w:rsidP="00A87DD1">
            <w:pPr>
              <w:adjustRightInd w:val="0"/>
              <w:snapToGrid w:val="0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□無需求</w:t>
            </w:r>
          </w:p>
          <w:p w14:paraId="12B346F6" w14:textId="77777777" w:rsidR="00760C3C" w:rsidRPr="00FB3771" w:rsidRDefault="00760C3C" w:rsidP="00A87DD1">
            <w:pPr>
              <w:rPr>
                <w:color w:val="000000" w:themeColor="text1"/>
                <w:u w:val="single"/>
              </w:rPr>
            </w:pPr>
            <w:r w:rsidRPr="00FB3771">
              <w:rPr>
                <w:rFonts w:hint="eastAsia"/>
                <w:color w:val="000000" w:themeColor="text1"/>
              </w:rPr>
              <w:t>□有需求：□物理治療</w:t>
            </w:r>
            <w:r w:rsidRPr="00FB3771">
              <w:rPr>
                <w:color w:val="000000" w:themeColor="text1"/>
              </w:rPr>
              <w:t xml:space="preserve">  </w:t>
            </w:r>
            <w:r w:rsidRPr="00FB3771">
              <w:rPr>
                <w:rFonts w:hint="eastAsia"/>
                <w:color w:val="000000" w:themeColor="text1"/>
              </w:rPr>
              <w:t>□職能治療</w:t>
            </w:r>
            <w:r w:rsidRPr="00FB3771">
              <w:rPr>
                <w:color w:val="000000" w:themeColor="text1"/>
              </w:rPr>
              <w:t xml:space="preserve">  </w:t>
            </w:r>
            <w:r w:rsidRPr="00FB3771">
              <w:rPr>
                <w:rFonts w:hint="eastAsia"/>
                <w:color w:val="000000" w:themeColor="text1"/>
              </w:rPr>
              <w:t>□語言治療</w:t>
            </w:r>
            <w:r w:rsidRPr="00FB3771">
              <w:rPr>
                <w:color w:val="000000" w:themeColor="text1"/>
              </w:rPr>
              <w:t xml:space="preserve">  </w:t>
            </w:r>
            <w:r w:rsidRPr="00FB3771">
              <w:rPr>
                <w:rFonts w:hint="eastAsia"/>
                <w:color w:val="000000" w:themeColor="text1"/>
              </w:rPr>
              <w:t>□其他：</w:t>
            </w:r>
            <w:r w:rsidRPr="00FB3771">
              <w:rPr>
                <w:color w:val="000000" w:themeColor="text1"/>
                <w:u w:val="single"/>
              </w:rPr>
              <w:t xml:space="preserve">       </w:t>
            </w:r>
          </w:p>
          <w:p w14:paraId="02B6194C" w14:textId="77777777" w:rsidR="00760C3C" w:rsidRPr="00FB3771" w:rsidRDefault="00760C3C" w:rsidP="00A87D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0101901E" w14:textId="77777777" w:rsidTr="00A87DD1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E1F1FE0" w14:textId="77777777" w:rsidR="00760C3C" w:rsidRPr="00FB3771" w:rsidRDefault="00760C3C" w:rsidP="00A87D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輔具服務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4B16A466" w14:textId="77777777" w:rsidR="00760C3C" w:rsidRPr="00FB3771" w:rsidRDefault="00760C3C" w:rsidP="00A87DD1">
            <w:pPr>
              <w:adjustRightInd w:val="0"/>
              <w:snapToGrid w:val="0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□無需求</w:t>
            </w:r>
          </w:p>
          <w:p w14:paraId="3EADB698" w14:textId="77777777" w:rsidR="00760C3C" w:rsidRPr="00FB3771" w:rsidRDefault="00760C3C" w:rsidP="00A87DD1">
            <w:pPr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□有需求，原因說明：</w:t>
            </w:r>
          </w:p>
          <w:p w14:paraId="2942C162" w14:textId="77777777" w:rsidR="00760C3C" w:rsidRPr="00FB3771" w:rsidRDefault="00760C3C" w:rsidP="00A87D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2C1933C8" w14:textId="77777777" w:rsidTr="00A87DD1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4027543" w14:textId="77777777" w:rsidR="00760C3C" w:rsidRPr="00FB3771" w:rsidRDefault="00760C3C" w:rsidP="00A87D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lastRenderedPageBreak/>
              <w:t>無障礙環境調整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5D59652E" w14:textId="77777777" w:rsidR="00760C3C" w:rsidRPr="00FB3771" w:rsidRDefault="00760C3C" w:rsidP="00A87DD1">
            <w:pPr>
              <w:adjustRightInd w:val="0"/>
              <w:snapToGrid w:val="0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□無需求</w:t>
            </w:r>
          </w:p>
          <w:p w14:paraId="498B72E2" w14:textId="77777777" w:rsidR="00760C3C" w:rsidRPr="00FB3771" w:rsidRDefault="00760C3C" w:rsidP="00A87DD1">
            <w:pPr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□有需求，原因說明：</w:t>
            </w:r>
          </w:p>
          <w:p w14:paraId="05C3301B" w14:textId="77777777" w:rsidR="00760C3C" w:rsidRPr="00FB3771" w:rsidRDefault="00760C3C" w:rsidP="00A87D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60C3C" w:rsidRPr="00FB3771" w14:paraId="53FC05F9" w14:textId="77777777" w:rsidTr="00A87DD1">
        <w:trPr>
          <w:trHeight w:val="634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5DE44D6E" w14:textId="77777777" w:rsidR="00760C3C" w:rsidRPr="00FB3771" w:rsidRDefault="00760C3C" w:rsidP="00A87D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轉銜輔導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1A7B63A2" w14:textId="77777777" w:rsidR="00760C3C" w:rsidRPr="00FB3771" w:rsidRDefault="00760C3C" w:rsidP="00A87DD1">
            <w:pPr>
              <w:adjustRightInd w:val="0"/>
              <w:snapToGrid w:val="0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□無需求</w:t>
            </w:r>
          </w:p>
          <w:p w14:paraId="0AA9FC32" w14:textId="77777777" w:rsidR="00760C3C" w:rsidRPr="00FB3771" w:rsidRDefault="00760C3C" w:rsidP="00A87DD1">
            <w:pPr>
              <w:tabs>
                <w:tab w:val="left" w:pos="3733"/>
              </w:tabs>
              <w:spacing w:line="321" w:lineRule="auto"/>
              <w:rPr>
                <w:color w:val="000000" w:themeColor="text1"/>
              </w:rPr>
            </w:pPr>
            <w:r w:rsidRPr="00FB3771">
              <w:rPr>
                <w:rFonts w:hint="eastAsia"/>
                <w:color w:val="000000" w:themeColor="text1"/>
              </w:rPr>
              <w:t>□有需求，原因說明：</w:t>
            </w:r>
          </w:p>
          <w:p w14:paraId="363CC270" w14:textId="77777777" w:rsidR="00760C3C" w:rsidRPr="00FB3771" w:rsidRDefault="00760C3C" w:rsidP="00A87DD1">
            <w:pPr>
              <w:tabs>
                <w:tab w:val="left" w:pos="3733"/>
              </w:tabs>
              <w:spacing w:line="321" w:lineRule="auto"/>
              <w:rPr>
                <w:color w:val="000000" w:themeColor="text1"/>
              </w:rPr>
            </w:pPr>
          </w:p>
        </w:tc>
      </w:tr>
    </w:tbl>
    <w:p w14:paraId="48E7DD02" w14:textId="77777777" w:rsidR="00760C3C" w:rsidRPr="00FB3771" w:rsidRDefault="00760C3C" w:rsidP="006C2A3A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310527E2" w14:textId="7934155D" w:rsidR="00760C3C" w:rsidRPr="00FB3771" w:rsidRDefault="00760C3C" w:rsidP="006C2A3A">
      <w:pPr>
        <w:rPr>
          <w:b/>
          <w:color w:val="000000" w:themeColor="text1"/>
          <w:sz w:val="28"/>
          <w:szCs w:val="28"/>
        </w:rPr>
      </w:pPr>
      <w:r w:rsidRPr="00FB3771">
        <w:rPr>
          <w:rFonts w:hint="eastAsia"/>
          <w:b/>
          <w:color w:val="000000" w:themeColor="text1"/>
          <w:sz w:val="28"/>
          <w:szCs w:val="28"/>
        </w:rPr>
        <w:t>六、學校</w:t>
      </w:r>
      <w:r w:rsidRPr="00FB3771">
        <w:rPr>
          <w:b/>
          <w:color w:val="000000" w:themeColor="text1"/>
          <w:sz w:val="28"/>
          <w:szCs w:val="28"/>
        </w:rPr>
        <w:t>/</w:t>
      </w:r>
      <w:r w:rsidRPr="00FB3771">
        <w:rPr>
          <w:rFonts w:hint="eastAsia"/>
          <w:b/>
          <w:color w:val="000000" w:themeColor="text1"/>
          <w:sz w:val="28"/>
          <w:szCs w:val="28"/>
        </w:rPr>
        <w:t>幼兒園鑑定評估人員綜合研判與教育安置建議：</w:t>
      </w:r>
    </w:p>
    <w:tbl>
      <w:tblPr>
        <w:tblW w:w="103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98"/>
        <w:gridCol w:w="9027"/>
      </w:tblGrid>
      <w:tr w:rsidR="00FB3771" w:rsidRPr="00FB3771" w14:paraId="4C51AFED" w14:textId="77777777" w:rsidTr="00187B97">
        <w:trPr>
          <w:trHeight w:val="1475"/>
          <w:jc w:val="center"/>
        </w:trPr>
        <w:tc>
          <w:tcPr>
            <w:tcW w:w="1298" w:type="dxa"/>
            <w:tcBorders>
              <w:bottom w:val="double" w:sz="4" w:space="0" w:color="auto"/>
            </w:tcBorders>
            <w:vAlign w:val="center"/>
          </w:tcPr>
          <w:p w14:paraId="15B8AC38" w14:textId="77777777" w:rsidR="00760C3C" w:rsidRPr="00FB3771" w:rsidRDefault="00760C3C" w:rsidP="00760C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鑑定基準</w:t>
            </w:r>
          </w:p>
        </w:tc>
        <w:tc>
          <w:tcPr>
            <w:tcW w:w="9027" w:type="dxa"/>
            <w:tcBorders>
              <w:bottom w:val="double" w:sz="4" w:space="0" w:color="auto"/>
            </w:tcBorders>
            <w:vAlign w:val="center"/>
          </w:tcPr>
          <w:p w14:paraId="68B3946B" w14:textId="77777777" w:rsidR="00760C3C" w:rsidRPr="00FB3771" w:rsidRDefault="00760C3C" w:rsidP="00760C3C">
            <w:pPr>
              <w:widowControl/>
              <w:jc w:val="both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指未滿六歲之兒童，因生理、心理或社會環境因素，在知覺、動作、認知、語言溝通、社會情緒或生活自理等方面之發展較同年齡者顯著落後，且其障礙類別無法確定。前項所定發展遲緩，其鑑定依兒童發展及養育環境評估等資料，綜合研判之。</w:t>
            </w:r>
          </w:p>
        </w:tc>
      </w:tr>
      <w:tr w:rsidR="00FB3771" w:rsidRPr="00FB3771" w14:paraId="23B03619" w14:textId="77777777" w:rsidTr="00187B97">
        <w:trPr>
          <w:trHeight w:val="405"/>
          <w:jc w:val="center"/>
        </w:trPr>
        <w:tc>
          <w:tcPr>
            <w:tcW w:w="1298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74D6F5E1" w14:textId="77777777" w:rsidR="00760C3C" w:rsidRPr="00FB3771" w:rsidRDefault="00760C3C" w:rsidP="00760C3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027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75A3B052" w14:textId="77777777" w:rsidR="00760C3C" w:rsidRPr="00FB3771" w:rsidRDefault="00760C3C" w:rsidP="00760C3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（一）綜合研判</w:t>
            </w:r>
          </w:p>
        </w:tc>
      </w:tr>
      <w:tr w:rsidR="00FB3771" w:rsidRPr="00FB3771" w14:paraId="2D0CECE9" w14:textId="77777777" w:rsidTr="00A87DD1">
        <w:trPr>
          <w:trHeight w:val="405"/>
          <w:jc w:val="center"/>
        </w:trPr>
        <w:tc>
          <w:tcPr>
            <w:tcW w:w="1298" w:type="dxa"/>
            <w:vAlign w:val="center"/>
          </w:tcPr>
          <w:p w14:paraId="3A181DBF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基準檢核</w:t>
            </w:r>
          </w:p>
        </w:tc>
        <w:tc>
          <w:tcPr>
            <w:tcW w:w="9027" w:type="dxa"/>
            <w:vAlign w:val="center"/>
          </w:tcPr>
          <w:p w14:paraId="4A39F8DC" w14:textId="77777777" w:rsidR="00760C3C" w:rsidRPr="00FB3771" w:rsidRDefault="00760C3C" w:rsidP="00760C3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符合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 □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不符合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鑑定基準</w:t>
            </w:r>
            <w:r w:rsidRPr="00FB3771">
              <w:rPr>
                <w:b/>
                <w:color w:val="000000" w:themeColor="text1"/>
                <w:sz w:val="24"/>
                <w:szCs w:val="24"/>
                <w:u w:val="single"/>
              </w:rPr>
              <w:t xml:space="preserve">                  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B3771" w:rsidRPr="00FB3771" w14:paraId="122FF166" w14:textId="77777777" w:rsidTr="00F07920">
        <w:trPr>
          <w:trHeight w:val="5813"/>
          <w:jc w:val="center"/>
        </w:trPr>
        <w:tc>
          <w:tcPr>
            <w:tcW w:w="1298" w:type="dxa"/>
            <w:vAlign w:val="center"/>
          </w:tcPr>
          <w:p w14:paraId="63E96A14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研判結論</w:t>
            </w:r>
          </w:p>
        </w:tc>
        <w:tc>
          <w:tcPr>
            <w:tcW w:w="9027" w:type="dxa"/>
          </w:tcPr>
          <w:p w14:paraId="0C976D64" w14:textId="77777777" w:rsidR="00760C3C" w:rsidRPr="00FB3771" w:rsidRDefault="00760C3C" w:rsidP="00760C3C">
            <w:pPr>
              <w:spacing w:before="36"/>
              <w:rPr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  <w:bdr w:val="single" w:sz="4" w:space="0" w:color="auto"/>
              </w:rPr>
              <w:t>說明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Pr="00FB3771">
              <w:rPr>
                <w:rFonts w:hint="eastAsia"/>
                <w:color w:val="000000" w:themeColor="text1"/>
                <w:sz w:val="20"/>
                <w:szCs w:val="20"/>
                <w:shd w:val="pct15" w:color="auto" w:fill="FFFFFF"/>
              </w:rPr>
              <w:t>請依鑑定基準綜合上述資料進行摘要說明，初評研判理由說明</w:t>
            </w:r>
            <w:r w:rsidRPr="00FB3771">
              <w:rPr>
                <w:color w:val="000000" w:themeColor="text1"/>
                <w:sz w:val="20"/>
                <w:szCs w:val="20"/>
                <w:shd w:val="pct15" w:color="auto" w:fill="FFFFFF"/>
              </w:rPr>
              <w:t>(</w:t>
            </w:r>
            <w:r w:rsidRPr="00FB3771">
              <w:rPr>
                <w:rFonts w:hint="eastAsia"/>
                <w:color w:val="000000" w:themeColor="text1"/>
                <w:sz w:val="20"/>
                <w:szCs w:val="20"/>
                <w:shd w:val="pct15" w:color="auto" w:fill="FFFFFF"/>
              </w:rPr>
              <w:t>務必填寫</w:t>
            </w:r>
            <w:r w:rsidRPr="00FB3771">
              <w:rPr>
                <w:color w:val="000000" w:themeColor="text1"/>
                <w:sz w:val="20"/>
                <w:szCs w:val="20"/>
                <w:shd w:val="pct15" w:color="auto" w:fill="FFFFFF"/>
              </w:rPr>
              <w:t>)</w:t>
            </w:r>
          </w:p>
          <w:p w14:paraId="284C4CED" w14:textId="77777777" w:rsidR="00760C3C" w:rsidRPr="00FB3771" w:rsidRDefault="00760C3C" w:rsidP="00760C3C">
            <w:pPr>
              <w:spacing w:before="141"/>
              <w:ind w:left="109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17BAD2C7" w14:textId="77777777" w:rsidTr="00A87DD1">
        <w:trPr>
          <w:trHeight w:val="396"/>
          <w:jc w:val="center"/>
        </w:trPr>
        <w:tc>
          <w:tcPr>
            <w:tcW w:w="10325" w:type="dxa"/>
            <w:gridSpan w:val="2"/>
            <w:shd w:val="clear" w:color="auto" w:fill="F2F2F2"/>
            <w:vAlign w:val="center"/>
          </w:tcPr>
          <w:p w14:paraId="544C8C9A" w14:textId="77777777" w:rsidR="00760C3C" w:rsidRPr="00FB3771" w:rsidRDefault="00760C3C" w:rsidP="00760C3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（二）安置學校</w:t>
            </w:r>
            <w:r w:rsidRPr="00FB3771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幼兒園及方式建議</w:t>
            </w:r>
          </w:p>
        </w:tc>
      </w:tr>
      <w:tr w:rsidR="00FB3771" w:rsidRPr="00FB3771" w14:paraId="380ABEF2" w14:textId="77777777" w:rsidTr="00A87DD1">
        <w:trPr>
          <w:trHeight w:val="396"/>
          <w:jc w:val="center"/>
        </w:trPr>
        <w:tc>
          <w:tcPr>
            <w:tcW w:w="1298" w:type="dxa"/>
            <w:vAlign w:val="center"/>
          </w:tcPr>
          <w:p w14:paraId="7534E62B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安置學校</w:t>
            </w:r>
          </w:p>
          <w:p w14:paraId="096F0393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幼兒園</w:t>
            </w:r>
          </w:p>
        </w:tc>
        <w:tc>
          <w:tcPr>
            <w:tcW w:w="9027" w:type="dxa"/>
            <w:vAlign w:val="center"/>
          </w:tcPr>
          <w:p w14:paraId="02E8CCF0" w14:textId="77777777" w:rsidR="00760C3C" w:rsidRPr="00FB3771" w:rsidRDefault="00760C3C" w:rsidP="00760C3C">
            <w:pPr>
              <w:spacing w:before="36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02258539" w14:textId="77777777" w:rsidTr="00A87DD1">
        <w:trPr>
          <w:trHeight w:val="1333"/>
          <w:jc w:val="center"/>
        </w:trPr>
        <w:tc>
          <w:tcPr>
            <w:tcW w:w="1298" w:type="dxa"/>
            <w:vAlign w:val="center"/>
          </w:tcPr>
          <w:p w14:paraId="0F4C26C1" w14:textId="77777777" w:rsidR="00760C3C" w:rsidRPr="00FB3771" w:rsidRDefault="00760C3C" w:rsidP="00760C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  <w:sz w:val="24"/>
                <w:szCs w:val="24"/>
              </w:rPr>
              <w:t>安置方式</w:t>
            </w:r>
          </w:p>
        </w:tc>
        <w:tc>
          <w:tcPr>
            <w:tcW w:w="9027" w:type="dxa"/>
            <w:vAlign w:val="center"/>
          </w:tcPr>
          <w:p w14:paraId="7777869D" w14:textId="77777777" w:rsidR="00760C3C" w:rsidRPr="00FB3771" w:rsidRDefault="00760C3C" w:rsidP="00760C3C">
            <w:pPr>
              <w:suppressAutoHyphens/>
              <w:spacing w:line="300" w:lineRule="exact"/>
              <w:rPr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普通班接受特教服務</w:t>
            </w:r>
          </w:p>
          <w:p w14:paraId="3F742055" w14:textId="77777777" w:rsidR="00760C3C" w:rsidRPr="00FB3771" w:rsidRDefault="00760C3C" w:rsidP="00760C3C">
            <w:pPr>
              <w:suppressAutoHyphens/>
              <w:spacing w:line="300" w:lineRule="exact"/>
              <w:rPr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普通班接受巡迴輔導</w:t>
            </w:r>
          </w:p>
          <w:p w14:paraId="65093AE9" w14:textId="77777777" w:rsidR="00760C3C" w:rsidRPr="00FB3771" w:rsidRDefault="00760C3C" w:rsidP="00760C3C">
            <w:pPr>
              <w:suppressAutoHyphens/>
              <w:spacing w:line="300" w:lineRule="exact"/>
              <w:ind w:hanging="360"/>
              <w:jc w:val="both"/>
              <w:rPr>
                <w:rFonts w:ascii="Times New Roman" w:eastAsia="新細明體;PMingLiU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FB3771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Pr="00FB3771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集中式特殊教育班</w:t>
            </w:r>
          </w:p>
          <w:p w14:paraId="2E25FB46" w14:textId="77777777" w:rsidR="00760C3C" w:rsidRPr="00FB3771" w:rsidRDefault="00760C3C" w:rsidP="00760C3C">
            <w:pPr>
              <w:spacing w:line="300" w:lineRule="exact"/>
              <w:rPr>
                <w:color w:val="000000" w:themeColor="text1"/>
                <w:sz w:val="26"/>
                <w:szCs w:val="26"/>
              </w:rPr>
            </w:pPr>
            <w:r w:rsidRPr="00FB3771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FB3771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立案機構（勝利之家</w:t>
            </w:r>
            <w:r w:rsidRPr="00FB3771">
              <w:rPr>
                <w:color w:val="000000" w:themeColor="text1"/>
                <w:kern w:val="2"/>
                <w:sz w:val="24"/>
                <w:szCs w:val="24"/>
              </w:rPr>
              <w:t>/</w:t>
            </w:r>
            <w:r w:rsidRPr="00FB3771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東港早療中心）</w:t>
            </w:r>
          </w:p>
        </w:tc>
      </w:tr>
      <w:tr w:rsidR="00760C3C" w:rsidRPr="00FB3771" w14:paraId="03C3612A" w14:textId="77777777" w:rsidTr="00A87DD1">
        <w:trPr>
          <w:trHeight w:val="396"/>
          <w:jc w:val="center"/>
        </w:trPr>
        <w:tc>
          <w:tcPr>
            <w:tcW w:w="1298" w:type="dxa"/>
            <w:vAlign w:val="center"/>
          </w:tcPr>
          <w:p w14:paraId="7474988C" w14:textId="77777777" w:rsidR="00760C3C" w:rsidRPr="00FB3771" w:rsidRDefault="00760C3C" w:rsidP="00757E3E">
            <w:pPr>
              <w:snapToGrid w:val="0"/>
              <w:ind w:leftChars="-85" w:left="-187" w:rightChars="-68" w:right="-150"/>
              <w:jc w:val="center"/>
              <w:rPr>
                <w:b/>
                <w:color w:val="000000" w:themeColor="text1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學校</w:t>
            </w:r>
            <w:r w:rsidRPr="00FB3771">
              <w:rPr>
                <w:b/>
                <w:color w:val="000000" w:themeColor="text1"/>
              </w:rPr>
              <w:t>/</w:t>
            </w:r>
            <w:r w:rsidRPr="00FB3771">
              <w:rPr>
                <w:rFonts w:hint="eastAsia"/>
                <w:b/>
                <w:color w:val="000000" w:themeColor="text1"/>
              </w:rPr>
              <w:t>幼兒園</w:t>
            </w:r>
          </w:p>
          <w:p w14:paraId="380D1F95" w14:textId="77777777" w:rsidR="00760C3C" w:rsidRPr="00FB3771" w:rsidRDefault="00760C3C" w:rsidP="00757E3E">
            <w:pPr>
              <w:ind w:leftChars="-85" w:left="-187" w:rightChars="-68" w:right="-15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b/>
                <w:color w:val="000000" w:themeColor="text1"/>
              </w:rPr>
              <w:t>鑑定評估人員</w:t>
            </w:r>
            <w:r w:rsidRPr="00FB3771">
              <w:rPr>
                <w:b/>
                <w:color w:val="000000" w:themeColor="text1"/>
              </w:rPr>
              <w:t>(</w:t>
            </w:r>
            <w:r w:rsidRPr="00FB3771">
              <w:rPr>
                <w:rFonts w:hint="eastAsia"/>
                <w:b/>
                <w:color w:val="000000" w:themeColor="text1"/>
              </w:rPr>
              <w:t>簽章</w:t>
            </w:r>
            <w:r w:rsidRPr="00FB3771">
              <w:rPr>
                <w:b/>
                <w:color w:val="000000" w:themeColor="text1"/>
              </w:rPr>
              <w:t>)</w:t>
            </w:r>
          </w:p>
        </w:tc>
        <w:tc>
          <w:tcPr>
            <w:tcW w:w="9027" w:type="dxa"/>
            <w:vAlign w:val="center"/>
          </w:tcPr>
          <w:p w14:paraId="6A81771C" w14:textId="77777777" w:rsidR="00760C3C" w:rsidRPr="00FB3771" w:rsidRDefault="00760C3C" w:rsidP="00760C3C">
            <w:pPr>
              <w:suppressAutoHyphens/>
              <w:spacing w:line="400" w:lineRule="exact"/>
              <w:rPr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13F44010" w14:textId="77777777" w:rsidR="00760C3C" w:rsidRPr="00FB3771" w:rsidRDefault="00760C3C" w:rsidP="006C2A3A">
      <w:pPr>
        <w:rPr>
          <w:b/>
          <w:color w:val="000000" w:themeColor="text1"/>
          <w:sz w:val="28"/>
          <w:szCs w:val="28"/>
        </w:rPr>
      </w:pPr>
    </w:p>
    <w:p w14:paraId="6EBA163D" w14:textId="77777777" w:rsidR="00760C3C" w:rsidRPr="00FB3771" w:rsidRDefault="00760C3C" w:rsidP="006C2A3A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5C12CD4" w14:textId="64565343" w:rsidR="006C2A3A" w:rsidRPr="00F07920" w:rsidRDefault="006C2A3A" w:rsidP="00F07920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B3771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 w:type="page"/>
      </w:r>
    </w:p>
    <w:p w14:paraId="6054D159" w14:textId="5BF1AD36" w:rsidR="006C2A3A" w:rsidRPr="00FB3771" w:rsidRDefault="006C2A3A" w:rsidP="006C2A3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B3771">
        <w:rPr>
          <w:rFonts w:hint="eastAsia"/>
          <w:b/>
          <w:color w:val="000000" w:themeColor="text1"/>
          <w:sz w:val="28"/>
          <w:szCs w:val="28"/>
        </w:rPr>
        <w:lastRenderedPageBreak/>
        <w:t>七、初</w:t>
      </w:r>
      <w:r w:rsidRPr="00FB3771">
        <w:rPr>
          <w:b/>
          <w:color w:val="000000" w:themeColor="text1"/>
          <w:sz w:val="28"/>
          <w:szCs w:val="28"/>
        </w:rPr>
        <w:t>/</w:t>
      </w:r>
      <w:r w:rsidRPr="00FB3771">
        <w:rPr>
          <w:rFonts w:hint="eastAsia"/>
          <w:b/>
          <w:color w:val="000000" w:themeColor="text1"/>
          <w:sz w:val="28"/>
          <w:szCs w:val="28"/>
        </w:rPr>
        <w:t>複審鑑定評估人員研判意見</w:t>
      </w:r>
      <w:r w:rsidR="00FB3771">
        <w:rPr>
          <w:rFonts w:hint="eastAsia"/>
          <w:b/>
          <w:color w:val="000000" w:themeColor="text1"/>
          <w:sz w:val="28"/>
          <w:szCs w:val="28"/>
        </w:rPr>
        <w:t>：</w:t>
      </w:r>
    </w:p>
    <w:tbl>
      <w:tblPr>
        <w:tblW w:w="10415" w:type="dxa"/>
        <w:tblInd w:w="1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2"/>
        <w:gridCol w:w="7053"/>
      </w:tblGrid>
      <w:tr w:rsidR="00FB3771" w:rsidRPr="00FB3771" w14:paraId="038B1591" w14:textId="77777777" w:rsidTr="006D4151">
        <w:tc>
          <w:tcPr>
            <w:tcW w:w="3362" w:type="dxa"/>
          </w:tcPr>
          <w:p w14:paraId="30F03A8B" w14:textId="77777777" w:rsidR="006C2A3A" w:rsidRPr="00FB3771" w:rsidRDefault="006C2A3A" w:rsidP="006C2A3A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初審審件鑑定評估人員</w:t>
            </w:r>
            <w:r w:rsidRPr="00FB3771">
              <w:rPr>
                <w:color w:val="000000" w:themeColor="text1"/>
                <w:sz w:val="24"/>
                <w:szCs w:val="24"/>
              </w:rPr>
              <w:t>(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簽章</w:t>
            </w:r>
            <w:r w:rsidRPr="00FB377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53" w:type="dxa"/>
          </w:tcPr>
          <w:p w14:paraId="0B02BFF7" w14:textId="77777777" w:rsidR="006C2A3A" w:rsidRPr="00FB3771" w:rsidRDefault="006C2A3A" w:rsidP="006C2A3A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66651327" w14:textId="77777777" w:rsidTr="006D4151">
        <w:tc>
          <w:tcPr>
            <w:tcW w:w="10415" w:type="dxa"/>
            <w:gridSpan w:val="2"/>
          </w:tcPr>
          <w:p w14:paraId="09C6FCF3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同於學校鑑定評估人員研判意見及建議</w:t>
            </w:r>
          </w:p>
          <w:p w14:paraId="31E29C44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不同於學校鑑定評估人員研判意見及建議，請說明：</w:t>
            </w:r>
          </w:p>
          <w:p w14:paraId="5D91BA10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3A9BDE17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08A3EFE0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4361DD9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7B23CD85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1B71BAE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7565BD57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CD4A75C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2101EB7E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508B62F7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24372077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613D3C58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2708F8CA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68FF1976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2A407CA0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3AA49D51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0296340E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2790504B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B3771" w:rsidRPr="00FB3771" w14:paraId="2E86D918" w14:textId="77777777" w:rsidTr="006D4151">
        <w:tc>
          <w:tcPr>
            <w:tcW w:w="3362" w:type="dxa"/>
          </w:tcPr>
          <w:p w14:paraId="4E9CAB10" w14:textId="77777777" w:rsidR="006C2A3A" w:rsidRPr="00FB3771" w:rsidRDefault="006C2A3A" w:rsidP="006C2A3A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複審補件鑑定評估人員</w:t>
            </w:r>
            <w:r w:rsidRPr="00FB3771">
              <w:rPr>
                <w:color w:val="000000" w:themeColor="text1"/>
                <w:sz w:val="24"/>
                <w:szCs w:val="24"/>
              </w:rPr>
              <w:t>(</w:t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簽章</w:t>
            </w:r>
            <w:r w:rsidRPr="00FB377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53" w:type="dxa"/>
          </w:tcPr>
          <w:p w14:paraId="6B5B743B" w14:textId="77777777" w:rsidR="006C2A3A" w:rsidRPr="00FB3771" w:rsidRDefault="006C2A3A" w:rsidP="006C2A3A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6C2A3A" w:rsidRPr="00FB3771" w14:paraId="4DFA6DF0" w14:textId="77777777" w:rsidTr="006D4151">
        <w:tc>
          <w:tcPr>
            <w:tcW w:w="10415" w:type="dxa"/>
            <w:gridSpan w:val="2"/>
          </w:tcPr>
          <w:p w14:paraId="064349A9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同於學校鑑定評估人員研判意見及建議</w:t>
            </w:r>
          </w:p>
          <w:p w14:paraId="5E6D8700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  <w:r w:rsidRPr="00FB3771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FB3771">
              <w:rPr>
                <w:rFonts w:hint="eastAsia"/>
                <w:color w:val="000000" w:themeColor="text1"/>
                <w:sz w:val="24"/>
                <w:szCs w:val="24"/>
              </w:rPr>
              <w:t>不同於學校鑑定評估人員研判意見及建議，請說明：</w:t>
            </w:r>
          </w:p>
          <w:p w14:paraId="2AE0E417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09B1F13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2A03D1C7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6F9389C5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0A19398A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59CCD99B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7A9DE107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3A690756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04DDC23B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6EB93195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65163F6E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BF8BBCF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8DCD98B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69CBE534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797B1252" w14:textId="77777777" w:rsidR="00914EDB" w:rsidRPr="00FB3771" w:rsidRDefault="00914EDB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04C11710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7E9E6F90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  <w:p w14:paraId="1F2AF4B4" w14:textId="77777777" w:rsidR="006C2A3A" w:rsidRPr="00FB3771" w:rsidRDefault="006C2A3A" w:rsidP="006C2A3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0930825" w14:textId="77777777" w:rsidR="007360D0" w:rsidRPr="00FB3771" w:rsidRDefault="007360D0" w:rsidP="00816D9A">
      <w:pPr>
        <w:rPr>
          <w:color w:val="000000" w:themeColor="text1"/>
          <w:sz w:val="28"/>
          <w:szCs w:val="28"/>
        </w:rPr>
      </w:pPr>
    </w:p>
    <w:sectPr w:rsidR="007360D0" w:rsidRPr="00FB3771">
      <w:pgSz w:w="11906" w:h="16838"/>
      <w:pgMar w:top="567" w:right="567" w:bottom="567" w:left="56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E9552" w14:textId="77777777" w:rsidR="007B2E69" w:rsidRDefault="007B2E69" w:rsidP="007729AC">
      <w:r>
        <w:separator/>
      </w:r>
    </w:p>
  </w:endnote>
  <w:endnote w:type="continuationSeparator" w:id="0">
    <w:p w14:paraId="72F0322B" w14:textId="77777777" w:rsidR="007B2E69" w:rsidRDefault="007B2E69" w:rsidP="0077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62105" w14:textId="77777777" w:rsidR="007B2E69" w:rsidRDefault="007B2E69" w:rsidP="007729AC">
      <w:r>
        <w:separator/>
      </w:r>
    </w:p>
  </w:footnote>
  <w:footnote w:type="continuationSeparator" w:id="0">
    <w:p w14:paraId="4CE5E023" w14:textId="77777777" w:rsidR="007B2E69" w:rsidRDefault="007B2E69" w:rsidP="0077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70BAB"/>
    <w:multiLevelType w:val="multilevel"/>
    <w:tmpl w:val="AE8EF32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2" w15:restartNumberingAfterBreak="0">
    <w:nsid w:val="108F75A4"/>
    <w:multiLevelType w:val="multilevel"/>
    <w:tmpl w:val="D672811C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3" w15:restartNumberingAfterBreak="0">
    <w:nsid w:val="13350F3C"/>
    <w:multiLevelType w:val="multilevel"/>
    <w:tmpl w:val="69F426E2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4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5" w15:restartNumberingAfterBreak="0">
    <w:nsid w:val="18314C18"/>
    <w:multiLevelType w:val="multilevel"/>
    <w:tmpl w:val="F920E062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6" w15:restartNumberingAfterBreak="0">
    <w:nsid w:val="25A72FC6"/>
    <w:multiLevelType w:val="hybridMultilevel"/>
    <w:tmpl w:val="A49C710E"/>
    <w:lvl w:ilvl="0" w:tplc="F702A4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B837B3"/>
    <w:multiLevelType w:val="multilevel"/>
    <w:tmpl w:val="184A0E04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8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9" w15:restartNumberingAfterBreak="0">
    <w:nsid w:val="44B50D42"/>
    <w:multiLevelType w:val="multilevel"/>
    <w:tmpl w:val="B224C31E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0" w15:restartNumberingAfterBreak="0">
    <w:nsid w:val="44DE34D0"/>
    <w:multiLevelType w:val="multilevel"/>
    <w:tmpl w:val="BF9666AA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1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2" w15:restartNumberingAfterBreak="0">
    <w:nsid w:val="5779107E"/>
    <w:multiLevelType w:val="multilevel"/>
    <w:tmpl w:val="B5400912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3" w15:restartNumberingAfterBreak="0">
    <w:nsid w:val="694C5F23"/>
    <w:multiLevelType w:val="hybridMultilevel"/>
    <w:tmpl w:val="D5E0A1C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A1545D"/>
    <w:multiLevelType w:val="multilevel"/>
    <w:tmpl w:val="5A38960C"/>
    <w:lvl w:ilvl="0">
      <w:start w:val="1"/>
      <w:numFmt w:val="decimal"/>
      <w:lvlText w:val="%1."/>
      <w:lvlJc w:val="left"/>
      <w:pPr>
        <w:ind w:left="621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5" w15:restartNumberingAfterBreak="0">
    <w:nsid w:val="79835A40"/>
    <w:multiLevelType w:val="multilevel"/>
    <w:tmpl w:val="3EC6ABB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6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7" w15:restartNumberingAfterBreak="0">
    <w:nsid w:val="7BC15B86"/>
    <w:multiLevelType w:val="multilevel"/>
    <w:tmpl w:val="C1F2E5E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8" w15:restartNumberingAfterBreak="0">
    <w:nsid w:val="7D6D21C2"/>
    <w:multiLevelType w:val="hybridMultilevel"/>
    <w:tmpl w:val="51D60292"/>
    <w:lvl w:ilvl="0" w:tplc="76DE7D6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9030204">
    <w:abstractNumId w:val="3"/>
  </w:num>
  <w:num w:numId="2" w16cid:durableId="545484594">
    <w:abstractNumId w:val="17"/>
  </w:num>
  <w:num w:numId="3" w16cid:durableId="1746956295">
    <w:abstractNumId w:val="7"/>
  </w:num>
  <w:num w:numId="4" w16cid:durableId="1936747973">
    <w:abstractNumId w:val="0"/>
  </w:num>
  <w:num w:numId="5" w16cid:durableId="1813669171">
    <w:abstractNumId w:val="12"/>
  </w:num>
  <w:num w:numId="6" w16cid:durableId="2047025491">
    <w:abstractNumId w:val="5"/>
  </w:num>
  <w:num w:numId="7" w16cid:durableId="1092779359">
    <w:abstractNumId w:val="10"/>
  </w:num>
  <w:num w:numId="8" w16cid:durableId="576282063">
    <w:abstractNumId w:val="2"/>
  </w:num>
  <w:num w:numId="9" w16cid:durableId="1405880792">
    <w:abstractNumId w:val="9"/>
  </w:num>
  <w:num w:numId="10" w16cid:durableId="1436945645">
    <w:abstractNumId w:val="14"/>
  </w:num>
  <w:num w:numId="11" w16cid:durableId="818423850">
    <w:abstractNumId w:val="15"/>
  </w:num>
  <w:num w:numId="12" w16cid:durableId="927150984">
    <w:abstractNumId w:val="8"/>
  </w:num>
  <w:num w:numId="13" w16cid:durableId="1924073071">
    <w:abstractNumId w:val="16"/>
  </w:num>
  <w:num w:numId="14" w16cid:durableId="1534687200">
    <w:abstractNumId w:val="1"/>
  </w:num>
  <w:num w:numId="15" w16cid:durableId="1056971168">
    <w:abstractNumId w:val="11"/>
  </w:num>
  <w:num w:numId="16" w16cid:durableId="1581988862">
    <w:abstractNumId w:val="4"/>
  </w:num>
  <w:num w:numId="17" w16cid:durableId="640813665">
    <w:abstractNumId w:val="13"/>
  </w:num>
  <w:num w:numId="18" w16cid:durableId="397555602">
    <w:abstractNumId w:val="18"/>
  </w:num>
  <w:num w:numId="19" w16cid:durableId="8524963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42F"/>
    <w:rsid w:val="00084168"/>
    <w:rsid w:val="000A3588"/>
    <w:rsid w:val="00117F38"/>
    <w:rsid w:val="00162407"/>
    <w:rsid w:val="00187B97"/>
    <w:rsid w:val="001A072E"/>
    <w:rsid w:val="001A09AD"/>
    <w:rsid w:val="00201A54"/>
    <w:rsid w:val="002253F0"/>
    <w:rsid w:val="00262797"/>
    <w:rsid w:val="00275975"/>
    <w:rsid w:val="002A6C67"/>
    <w:rsid w:val="002D028E"/>
    <w:rsid w:val="00345602"/>
    <w:rsid w:val="003920F9"/>
    <w:rsid w:val="003F4B8D"/>
    <w:rsid w:val="004309C3"/>
    <w:rsid w:val="00470FF1"/>
    <w:rsid w:val="00476C49"/>
    <w:rsid w:val="00485CC0"/>
    <w:rsid w:val="004A02C2"/>
    <w:rsid w:val="004D504F"/>
    <w:rsid w:val="004D5E62"/>
    <w:rsid w:val="004F3E6B"/>
    <w:rsid w:val="00501424"/>
    <w:rsid w:val="005224FF"/>
    <w:rsid w:val="005250DD"/>
    <w:rsid w:val="00535C4E"/>
    <w:rsid w:val="005443C9"/>
    <w:rsid w:val="005F3A00"/>
    <w:rsid w:val="00600187"/>
    <w:rsid w:val="006204D3"/>
    <w:rsid w:val="00633B9E"/>
    <w:rsid w:val="00640887"/>
    <w:rsid w:val="00673B52"/>
    <w:rsid w:val="006932A3"/>
    <w:rsid w:val="006C1888"/>
    <w:rsid w:val="006C1D0A"/>
    <w:rsid w:val="006C2A3A"/>
    <w:rsid w:val="00712228"/>
    <w:rsid w:val="0072406E"/>
    <w:rsid w:val="00731C29"/>
    <w:rsid w:val="007360D0"/>
    <w:rsid w:val="00757E3E"/>
    <w:rsid w:val="00760C3C"/>
    <w:rsid w:val="007729AC"/>
    <w:rsid w:val="007775DA"/>
    <w:rsid w:val="007B2E69"/>
    <w:rsid w:val="007E2060"/>
    <w:rsid w:val="00816D9A"/>
    <w:rsid w:val="00825939"/>
    <w:rsid w:val="008305F0"/>
    <w:rsid w:val="00840629"/>
    <w:rsid w:val="00864276"/>
    <w:rsid w:val="00880C08"/>
    <w:rsid w:val="0090066C"/>
    <w:rsid w:val="009109B7"/>
    <w:rsid w:val="00914EDB"/>
    <w:rsid w:val="00923E60"/>
    <w:rsid w:val="00930779"/>
    <w:rsid w:val="00940ABB"/>
    <w:rsid w:val="00946D65"/>
    <w:rsid w:val="00964E70"/>
    <w:rsid w:val="00966D41"/>
    <w:rsid w:val="009748FB"/>
    <w:rsid w:val="009B34AF"/>
    <w:rsid w:val="009D383A"/>
    <w:rsid w:val="00A03FF1"/>
    <w:rsid w:val="00A22CC7"/>
    <w:rsid w:val="00A231C4"/>
    <w:rsid w:val="00A256CA"/>
    <w:rsid w:val="00A62566"/>
    <w:rsid w:val="00A8266B"/>
    <w:rsid w:val="00A855F5"/>
    <w:rsid w:val="00A9609C"/>
    <w:rsid w:val="00AC7323"/>
    <w:rsid w:val="00AD057C"/>
    <w:rsid w:val="00AE742F"/>
    <w:rsid w:val="00AE789C"/>
    <w:rsid w:val="00B17656"/>
    <w:rsid w:val="00B43354"/>
    <w:rsid w:val="00B600D1"/>
    <w:rsid w:val="00B701AF"/>
    <w:rsid w:val="00B8662F"/>
    <w:rsid w:val="00B97873"/>
    <w:rsid w:val="00BA4CD4"/>
    <w:rsid w:val="00BC1982"/>
    <w:rsid w:val="00BF5C74"/>
    <w:rsid w:val="00C10691"/>
    <w:rsid w:val="00C12AA6"/>
    <w:rsid w:val="00C5697C"/>
    <w:rsid w:val="00CA18DE"/>
    <w:rsid w:val="00CB74F0"/>
    <w:rsid w:val="00D43DAC"/>
    <w:rsid w:val="00D86D94"/>
    <w:rsid w:val="00DA0A7F"/>
    <w:rsid w:val="00DA6194"/>
    <w:rsid w:val="00DB4385"/>
    <w:rsid w:val="00DB716E"/>
    <w:rsid w:val="00DC7E7B"/>
    <w:rsid w:val="00EA17CA"/>
    <w:rsid w:val="00EB65CB"/>
    <w:rsid w:val="00F07920"/>
    <w:rsid w:val="00F510BA"/>
    <w:rsid w:val="00F5487D"/>
    <w:rsid w:val="00FB3771"/>
    <w:rsid w:val="00FC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50DBFA"/>
  <w15:docId w15:val="{7AF35B2B-4096-4C8A-B702-DD1CC3C3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標楷體" w:cs="標楷體"/>
        <w:sz w:val="22"/>
        <w:szCs w:val="22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;Arial" w:eastAsia="微軟正黑體" w:hAnsi="Liberation Sans;Arial" w:cs="Lucida Sans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qFormat/>
    <w:rPr>
      <w:rFonts w:ascii="標楷體" w:hAnsi="標楷體" w:cs="標楷體"/>
      <w:b w:val="0"/>
      <w:bCs w:val="0"/>
      <w:spacing w:val="-161"/>
      <w:w w:val="100"/>
      <w:sz w:val="22"/>
      <w:szCs w:val="22"/>
    </w:rPr>
  </w:style>
  <w:style w:type="character" w:customStyle="1" w:styleId="WW8Num2z0">
    <w:name w:val="WW8Num2z0"/>
    <w:qFormat/>
    <w:rPr>
      <w:rFonts w:ascii="標楷體" w:hAnsi="標楷體" w:cs="標楷體"/>
      <w:b w:val="0"/>
      <w:bCs w:val="0"/>
      <w:spacing w:val="-161"/>
      <w:w w:val="100"/>
      <w:sz w:val="22"/>
      <w:szCs w:val="22"/>
    </w:rPr>
  </w:style>
  <w:style w:type="character" w:customStyle="1" w:styleId="WW8Num3z0">
    <w:name w:val="WW8Num3z0"/>
    <w:qFormat/>
    <w:rPr>
      <w:rFonts w:ascii="標楷體" w:eastAsia="標楷體" w:hAnsi="標楷體" w:cs="Times New Roman"/>
    </w:rPr>
  </w:style>
  <w:style w:type="character" w:customStyle="1" w:styleId="WW8Num3z1">
    <w:name w:val="WW8Num3z1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標楷體" w:eastAsia="標楷體" w:hAnsi="標楷體" w:cs="Times New Roman"/>
    </w:rPr>
  </w:style>
  <w:style w:type="character" w:customStyle="1" w:styleId="WW8Num4z1">
    <w:name w:val="WW8Num4z1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a5">
    <w:name w:val="本文 字元"/>
    <w:qFormat/>
    <w:rPr>
      <w:rFonts w:ascii="標楷體" w:eastAsia="標楷體" w:hAnsi="標楷體" w:cs="標楷體"/>
      <w:kern w:val="0"/>
      <w:sz w:val="22"/>
    </w:rPr>
  </w:style>
  <w:style w:type="character" w:customStyle="1" w:styleId="a6">
    <w:name w:val="頁首 字元"/>
    <w:qFormat/>
    <w:rPr>
      <w:rFonts w:ascii="標楷體" w:eastAsia="標楷體" w:hAnsi="標楷體" w:cs="標楷體"/>
    </w:rPr>
  </w:style>
  <w:style w:type="character" w:customStyle="1" w:styleId="a7">
    <w:name w:val="頁尾 字元"/>
    <w:qFormat/>
    <w:rPr>
      <w:rFonts w:ascii="標楷體" w:eastAsia="標楷體" w:hAnsi="標楷體" w:cs="標楷體"/>
    </w:rPr>
  </w:style>
  <w:style w:type="paragraph" w:styleId="a4">
    <w:name w:val="Body Text"/>
    <w:basedOn w:val="a"/>
    <w:rPr>
      <w:sz w:val="32"/>
      <w:szCs w:val="32"/>
    </w:rPr>
  </w:style>
  <w:style w:type="paragraph" w:styleId="a8">
    <w:name w:val="List"/>
    <w:basedOn w:val="a4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List Paragraph"/>
    <w:basedOn w:val="a"/>
    <w:qFormat/>
    <w:rPr>
      <w:rFonts w:ascii="Times New Roman" w:eastAsia="新細明體;PMingLiU" w:hAnsi="Times New Roman" w:cs="Times New Roman"/>
      <w:sz w:val="24"/>
      <w:szCs w:val="24"/>
    </w:rPr>
  </w:style>
  <w:style w:type="paragraph" w:customStyle="1" w:styleId="TableParagraph">
    <w:name w:val="Table Paragraph"/>
    <w:basedOn w:val="a"/>
    <w:qFormat/>
    <w:rPr>
      <w:sz w:val="24"/>
      <w:szCs w:val="24"/>
    </w:rPr>
  </w:style>
  <w:style w:type="paragraph" w:customStyle="1" w:styleId="ac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">
    <w:name w:val="表格內容"/>
    <w:basedOn w:val="a"/>
    <w:qFormat/>
    <w:pPr>
      <w:suppressLineNumbers/>
    </w:pPr>
  </w:style>
  <w:style w:type="paragraph" w:customStyle="1" w:styleId="af0">
    <w:name w:val="表格標題"/>
    <w:basedOn w:val="af"/>
    <w:qFormat/>
    <w:pPr>
      <w:jc w:val="center"/>
    </w:pPr>
    <w:rPr>
      <w:b/>
      <w:bCs/>
    </w:rPr>
  </w:style>
  <w:style w:type="paragraph" w:customStyle="1" w:styleId="af1">
    <w:name w:val="外框內容"/>
    <w:basedOn w:val="a"/>
    <w:qFormat/>
  </w:style>
  <w:style w:type="character" w:styleId="af2">
    <w:name w:val="annotation reference"/>
    <w:basedOn w:val="a0"/>
    <w:uiPriority w:val="99"/>
    <w:semiHidden/>
    <w:unhideWhenUsed/>
    <w:rsid w:val="00656C7E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56C7E"/>
  </w:style>
  <w:style w:type="character" w:customStyle="1" w:styleId="af4">
    <w:name w:val="註解文字 字元"/>
    <w:basedOn w:val="a0"/>
    <w:link w:val="af3"/>
    <w:uiPriority w:val="99"/>
    <w:semiHidden/>
    <w:rsid w:val="00656C7E"/>
    <w:rPr>
      <w:rFonts w:ascii="標楷體" w:eastAsia="標楷體" w:hAnsi="標楷體" w:cs="標楷體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56C7E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656C7E"/>
    <w:rPr>
      <w:rFonts w:ascii="標楷體" w:eastAsia="標楷體" w:hAnsi="標楷體" w:cs="標楷體"/>
      <w:b/>
      <w:bCs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656C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0"/>
    <w:link w:val="af7"/>
    <w:uiPriority w:val="99"/>
    <w:semiHidden/>
    <w:rsid w:val="00656C7E"/>
    <w:rPr>
      <w:rFonts w:asciiTheme="majorHAnsi" w:eastAsiaTheme="majorEastAsia" w:hAnsiTheme="majorHAnsi" w:cstheme="majorBidi"/>
      <w:sz w:val="18"/>
      <w:szCs w:val="18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fd">
    <w:name w:val="Table Grid"/>
    <w:basedOn w:val="a1"/>
    <w:uiPriority w:val="39"/>
    <w:rsid w:val="007729AC"/>
    <w:pPr>
      <w:widowControl/>
      <w:suppressAutoHyphens/>
    </w:pPr>
    <w:rPr>
      <w:rFonts w:ascii="Liberation Serif" w:eastAsia="新細明體" w:hAnsi="Liberation Serif" w:cs="Lucida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格格線1"/>
    <w:basedOn w:val="a1"/>
    <w:next w:val="afffd"/>
    <w:uiPriority w:val="39"/>
    <w:rsid w:val="00476C49"/>
    <w:pPr>
      <w:widowControl/>
      <w:suppressAutoHyphens/>
    </w:pPr>
    <w:rPr>
      <w:rFonts w:ascii="Liberation Serif" w:eastAsia="新細明體" w:hAnsi="Liberation Serif" w:cs="Lucida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格線11"/>
    <w:basedOn w:val="a1"/>
    <w:next w:val="afffd"/>
    <w:uiPriority w:val="39"/>
    <w:rsid w:val="00BF5C74"/>
    <w:pPr>
      <w:widowControl/>
      <w:suppressAutoHyphens/>
    </w:pPr>
    <w:rPr>
      <w:rFonts w:ascii="Liberation Serif" w:eastAsia="新細明體" w:hAnsi="Liberation Serif" w:cs="Lucida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e">
    <w:name w:val="Revision"/>
    <w:hidden/>
    <w:uiPriority w:val="99"/>
    <w:semiHidden/>
    <w:rsid w:val="00600187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y.com.tw/ec99/ushop20128/GoodsDescr.asp?category_id=165&amp;parent_id=118&amp;prod_id=881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3jQccnNrvaK8OnUOc8ro1TW/0g==">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cp:lastPrinted>2025-05-13T06:40:00Z</cp:lastPrinted>
  <dcterms:created xsi:type="dcterms:W3CDTF">2025-06-12T05:47:00Z</dcterms:created>
  <dcterms:modified xsi:type="dcterms:W3CDTF">2025-06-13T10:00:00Z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  <property fmtid="{D5CDD505-2E9C-101B-9397-08002B2CF9AE}" pid="3" name="GrammarlyDocumentId">
    <vt:lpwstr>6ffeaa3c5294fc301ff8e4b3a7f49d3d438130e3c6c92c0ad5ebfedd44bf609e</vt:lpwstr>
  </property>
</Properties>
</file>